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4C" w:rsidRPr="00582135" w:rsidRDefault="00706782" w:rsidP="00454768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  <w:lang w:eastAsia="fr-FR"/>
        </w:rPr>
        <w:drawing>
          <wp:inline distT="0" distB="0" distL="0" distR="0">
            <wp:extent cx="2878372" cy="335810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78" cy="33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4C" w:rsidRPr="00582135" w:rsidRDefault="006B474C" w:rsidP="0066077D">
      <w:pPr>
        <w:jc w:val="center"/>
        <w:rPr>
          <w:rFonts w:ascii="Arial" w:hAnsi="Arial" w:cs="Arial"/>
          <w:b/>
          <w:sz w:val="56"/>
          <w:szCs w:val="56"/>
        </w:rPr>
      </w:pP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</w:rPr>
      </w:pP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48"/>
          <w:szCs w:val="48"/>
        </w:rPr>
      </w:pPr>
      <w:r w:rsidRPr="00582135">
        <w:rPr>
          <w:rFonts w:ascii="Arial" w:hAnsi="Arial" w:cs="Arial"/>
          <w:b/>
          <w:bCs/>
          <w:sz w:val="48"/>
          <w:szCs w:val="48"/>
        </w:rPr>
        <w:t>LIGUE REGIONALE DE TIR D’ALSACE</w:t>
      </w: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582135">
        <w:rPr>
          <w:rFonts w:ascii="Arial" w:hAnsi="Arial" w:cs="Arial"/>
          <w:sz w:val="36"/>
          <w:szCs w:val="36"/>
        </w:rPr>
        <w:t>Maison Départemental des Sports</w:t>
      </w: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582135">
        <w:rPr>
          <w:rFonts w:ascii="Arial" w:hAnsi="Arial" w:cs="Arial"/>
          <w:sz w:val="36"/>
          <w:szCs w:val="36"/>
        </w:rPr>
        <w:t>4 rue Jean Mentelin</w:t>
      </w: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582135">
        <w:rPr>
          <w:rFonts w:ascii="Arial" w:hAnsi="Arial" w:cs="Arial"/>
          <w:sz w:val="36"/>
          <w:szCs w:val="36"/>
        </w:rPr>
        <w:t>B.P. 95028</w:t>
      </w: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582135">
        <w:rPr>
          <w:rFonts w:ascii="Arial" w:hAnsi="Arial" w:cs="Arial"/>
          <w:sz w:val="36"/>
          <w:szCs w:val="36"/>
        </w:rPr>
        <w:t>67035 STRASBOURG CEDEX 2</w:t>
      </w: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66077D" w:rsidRPr="00582135" w:rsidRDefault="0066077D" w:rsidP="0066077D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66077D" w:rsidRPr="00582135" w:rsidRDefault="00EF3C06" w:rsidP="0066077D">
      <w:pPr>
        <w:pStyle w:val="Default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 xml:space="preserve">* </w:t>
      </w:r>
      <w:r w:rsidR="0066077D" w:rsidRPr="00582135">
        <w:rPr>
          <w:rFonts w:ascii="Arial" w:hAnsi="Arial" w:cs="Arial"/>
          <w:b/>
          <w:bCs/>
          <w:sz w:val="72"/>
          <w:szCs w:val="72"/>
        </w:rPr>
        <w:t>REGLEMENT</w:t>
      </w:r>
      <w:r>
        <w:rPr>
          <w:rFonts w:ascii="Arial" w:hAnsi="Arial" w:cs="Arial"/>
          <w:b/>
          <w:bCs/>
          <w:sz w:val="72"/>
          <w:szCs w:val="72"/>
        </w:rPr>
        <w:t xml:space="preserve"> *</w:t>
      </w:r>
      <w:r w:rsidR="00C15A31" w:rsidRPr="00582135">
        <w:rPr>
          <w:rFonts w:ascii="Arial" w:hAnsi="Arial" w:cs="Arial"/>
          <w:b/>
          <w:bCs/>
          <w:sz w:val="72"/>
          <w:szCs w:val="72"/>
        </w:rPr>
        <w:br/>
      </w:r>
      <w:r w:rsidR="008C437F" w:rsidRPr="008C437F">
        <w:rPr>
          <w:rFonts w:ascii="Arial" w:hAnsi="Arial" w:cs="Arial"/>
          <w:b/>
          <w:bCs/>
          <w:color w:val="FF0000"/>
          <w:sz w:val="72"/>
          <w:szCs w:val="72"/>
        </w:rPr>
        <w:t>TIR SENIOR ALSACE</w:t>
      </w:r>
    </w:p>
    <w:p w:rsidR="006B474C" w:rsidRPr="00582135" w:rsidRDefault="0066077D" w:rsidP="00454768">
      <w:pPr>
        <w:jc w:val="center"/>
        <w:rPr>
          <w:rFonts w:ascii="Arial" w:hAnsi="Arial" w:cs="Arial"/>
          <w:b/>
          <w:sz w:val="56"/>
          <w:szCs w:val="56"/>
        </w:rPr>
      </w:pPr>
      <w:r w:rsidRPr="00582135">
        <w:rPr>
          <w:rFonts w:ascii="Arial" w:hAnsi="Arial" w:cs="Arial"/>
          <w:b/>
          <w:sz w:val="56"/>
          <w:szCs w:val="56"/>
        </w:rPr>
        <w:t>10</w:t>
      </w:r>
      <w:r w:rsidR="00C15A31" w:rsidRPr="00582135">
        <w:rPr>
          <w:rFonts w:ascii="Arial" w:hAnsi="Arial" w:cs="Arial"/>
          <w:b/>
          <w:sz w:val="56"/>
          <w:szCs w:val="56"/>
        </w:rPr>
        <w:t>M</w:t>
      </w:r>
      <w:r w:rsidRPr="00582135">
        <w:rPr>
          <w:rFonts w:ascii="Arial" w:hAnsi="Arial" w:cs="Arial"/>
          <w:b/>
          <w:sz w:val="56"/>
          <w:szCs w:val="56"/>
        </w:rPr>
        <w:t xml:space="preserve"> / 25</w:t>
      </w:r>
      <w:r w:rsidR="00C15A31" w:rsidRPr="00582135">
        <w:rPr>
          <w:rFonts w:ascii="Arial" w:hAnsi="Arial" w:cs="Arial"/>
          <w:b/>
          <w:sz w:val="56"/>
          <w:szCs w:val="56"/>
        </w:rPr>
        <w:t>M</w:t>
      </w:r>
      <w:r w:rsidRPr="00582135">
        <w:rPr>
          <w:rFonts w:ascii="Arial" w:hAnsi="Arial" w:cs="Arial"/>
          <w:b/>
          <w:sz w:val="56"/>
          <w:szCs w:val="56"/>
        </w:rPr>
        <w:t xml:space="preserve"> / 50</w:t>
      </w:r>
      <w:r w:rsidR="00C15A31" w:rsidRPr="00582135">
        <w:rPr>
          <w:rFonts w:ascii="Arial" w:hAnsi="Arial" w:cs="Arial"/>
          <w:b/>
          <w:sz w:val="56"/>
          <w:szCs w:val="56"/>
        </w:rPr>
        <w:t>M</w:t>
      </w:r>
    </w:p>
    <w:p w:rsidR="006B474C" w:rsidRDefault="00E053FA" w:rsidP="0045476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Rédigé par :     </w:t>
      </w:r>
      <w:r w:rsidRPr="00E053FA">
        <w:rPr>
          <w:rFonts w:ascii="Arial" w:hAnsi="Arial" w:cs="Arial"/>
          <w:b/>
          <w:sz w:val="20"/>
          <w:szCs w:val="20"/>
        </w:rPr>
        <w:t>Gérard DENYS</w:t>
      </w:r>
    </w:p>
    <w:p w:rsidR="00C15A31" w:rsidRDefault="00CD4C79" w:rsidP="00CE433C">
      <w:pPr>
        <w:widowControl w:val="0"/>
        <w:autoSpaceDE w:val="0"/>
        <w:autoSpaceDN w:val="0"/>
        <w:adjustRightInd w:val="0"/>
        <w:spacing w:after="278" w:line="281" w:lineRule="exact"/>
        <w:jc w:val="center"/>
        <w:rPr>
          <w:rFonts w:ascii="Arial" w:hAnsi="Arial" w:cs="Arial"/>
          <w:b/>
          <w:bCs/>
          <w:color w:val="FF0000"/>
          <w:w w:val="101"/>
          <w:sz w:val="32"/>
          <w:szCs w:val="32"/>
        </w:rPr>
      </w:pPr>
      <w:r>
        <w:rPr>
          <w:rFonts w:ascii="Arial" w:hAnsi="Arial" w:cs="Arial"/>
          <w:b/>
          <w:bCs/>
          <w:color w:val="FF0000"/>
          <w:w w:val="101"/>
          <w:sz w:val="32"/>
          <w:szCs w:val="32"/>
        </w:rPr>
        <w:t xml:space="preserve">Modifié le </w:t>
      </w:r>
      <w:r w:rsidR="00DB5767">
        <w:rPr>
          <w:rFonts w:ascii="Arial" w:hAnsi="Arial" w:cs="Arial"/>
          <w:b/>
          <w:bCs/>
          <w:color w:val="FF0000"/>
          <w:w w:val="101"/>
          <w:sz w:val="32"/>
          <w:szCs w:val="32"/>
        </w:rPr>
        <w:t>12 MAI 2019</w:t>
      </w:r>
    </w:p>
    <w:p w:rsidR="00E43DFC" w:rsidRDefault="00E43DFC" w:rsidP="00CE433C">
      <w:pPr>
        <w:widowControl w:val="0"/>
        <w:autoSpaceDE w:val="0"/>
        <w:autoSpaceDN w:val="0"/>
        <w:adjustRightInd w:val="0"/>
        <w:spacing w:after="278" w:line="281" w:lineRule="exact"/>
        <w:jc w:val="center"/>
        <w:rPr>
          <w:rFonts w:ascii="Arial" w:hAnsi="Arial" w:cs="Arial"/>
          <w:b/>
          <w:bCs/>
          <w:color w:val="FF0000"/>
          <w:w w:val="101"/>
          <w:sz w:val="24"/>
          <w:szCs w:val="24"/>
        </w:rPr>
      </w:pPr>
      <w:r w:rsidRPr="00E43DFC">
        <w:rPr>
          <w:rFonts w:ascii="Arial" w:hAnsi="Arial" w:cs="Arial"/>
          <w:b/>
          <w:bCs/>
          <w:color w:val="FF0000"/>
          <w:w w:val="101"/>
          <w:sz w:val="24"/>
          <w:szCs w:val="24"/>
        </w:rPr>
        <w:t>(Les modifications sont en rouge)</w:t>
      </w:r>
    </w:p>
    <w:p w:rsidR="00DB5767" w:rsidRPr="00E43DFC" w:rsidRDefault="00DB5767" w:rsidP="00CE433C">
      <w:pPr>
        <w:widowControl w:val="0"/>
        <w:autoSpaceDE w:val="0"/>
        <w:autoSpaceDN w:val="0"/>
        <w:adjustRightInd w:val="0"/>
        <w:spacing w:after="278" w:line="281" w:lineRule="exact"/>
        <w:jc w:val="center"/>
        <w:rPr>
          <w:rFonts w:ascii="Arial" w:hAnsi="Arial" w:cs="Arial"/>
          <w:b/>
          <w:bCs/>
          <w:color w:val="FF0000"/>
          <w:w w:val="101"/>
          <w:sz w:val="24"/>
          <w:szCs w:val="24"/>
        </w:rPr>
      </w:pPr>
    </w:p>
    <w:p w:rsidR="00E82E7C" w:rsidRPr="00E82E7C" w:rsidRDefault="00454768" w:rsidP="00E82E7C">
      <w:pPr>
        <w:widowControl w:val="0"/>
        <w:autoSpaceDE w:val="0"/>
        <w:autoSpaceDN w:val="0"/>
        <w:adjustRightInd w:val="0"/>
        <w:spacing w:after="278" w:line="281" w:lineRule="exact"/>
        <w:rPr>
          <w:rFonts w:ascii="Arial" w:hAnsi="Arial" w:cs="Arial"/>
          <w:b/>
          <w:bCs/>
          <w:color w:val="000000"/>
          <w:w w:val="101"/>
          <w:sz w:val="32"/>
          <w:szCs w:val="32"/>
          <w:u w:val="single"/>
        </w:rPr>
      </w:pPr>
      <w:r w:rsidRPr="00582135">
        <w:rPr>
          <w:rFonts w:ascii="Arial" w:hAnsi="Arial" w:cs="Arial"/>
          <w:b/>
          <w:bCs/>
          <w:color w:val="000000"/>
          <w:w w:val="101"/>
          <w:sz w:val="32"/>
          <w:szCs w:val="32"/>
          <w:u w:val="single"/>
        </w:rPr>
        <w:t>Préambule</w:t>
      </w:r>
    </w:p>
    <w:p w:rsidR="00454768" w:rsidRPr="00582135" w:rsidRDefault="0066077D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L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a Ligue Régionale de Tir d’Alsace a </w:t>
      </w:r>
      <w:r w:rsidR="00627E14" w:rsidRPr="00582135">
        <w:rPr>
          <w:rFonts w:ascii="Arial" w:hAnsi="Arial" w:cs="Arial"/>
          <w:color w:val="000000"/>
          <w:w w:val="101"/>
          <w:sz w:val="24"/>
          <w:szCs w:val="24"/>
        </w:rPr>
        <w:t>initié</w:t>
      </w:r>
      <w:r w:rsidR="00EF3C06">
        <w:rPr>
          <w:rFonts w:ascii="Arial" w:hAnsi="Arial" w:cs="Arial"/>
          <w:color w:val="000000"/>
          <w:w w:val="101"/>
          <w:sz w:val="24"/>
          <w:szCs w:val="24"/>
        </w:rPr>
        <w:t>e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une nouvelle pratique </w:t>
      </w:r>
      <w:r w:rsidR="00627E14" w:rsidRPr="00582135">
        <w:rPr>
          <w:rFonts w:ascii="Arial" w:hAnsi="Arial" w:cs="Arial"/>
          <w:color w:val="000000"/>
          <w:w w:val="101"/>
          <w:sz w:val="24"/>
          <w:szCs w:val="24"/>
        </w:rPr>
        <w:t>de tir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: le tir des vétérans. </w:t>
      </w:r>
      <w:r w:rsidR="00C15A31" w:rsidRPr="00582135">
        <w:rPr>
          <w:rFonts w:ascii="Arial" w:hAnsi="Arial" w:cs="Arial"/>
          <w:color w:val="000000"/>
          <w:w w:val="101"/>
          <w:sz w:val="24"/>
          <w:szCs w:val="24"/>
        </w:rPr>
        <w:t>Ce</w:t>
      </w:r>
      <w:r w:rsidR="00FA3CE6">
        <w:rPr>
          <w:rFonts w:ascii="Arial" w:hAnsi="Arial" w:cs="Arial"/>
          <w:color w:val="000000"/>
          <w:w w:val="101"/>
          <w:sz w:val="24"/>
          <w:szCs w:val="24"/>
        </w:rPr>
        <w:t>tte pratique est spécifique à l</w:t>
      </w:r>
      <w:r w:rsidR="00C15A31" w:rsidRPr="00582135">
        <w:rPr>
          <w:rFonts w:ascii="Arial" w:hAnsi="Arial" w:cs="Arial"/>
          <w:color w:val="000000"/>
          <w:w w:val="101"/>
          <w:sz w:val="24"/>
          <w:szCs w:val="24"/>
        </w:rPr>
        <w:t>a Ligue de Tir d'Alsace.</w:t>
      </w:r>
    </w:p>
    <w:p w:rsidR="0066077D" w:rsidRPr="00582135" w:rsidRDefault="0066077D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454768" w:rsidRPr="00582135" w:rsidRDefault="00627E14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Les 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règles spécifiques </w:t>
      </w:r>
      <w:r w:rsidR="00C15A31" w:rsidRPr="00582135">
        <w:rPr>
          <w:rFonts w:ascii="Arial" w:hAnsi="Arial" w:cs="Arial"/>
          <w:color w:val="000000"/>
          <w:w w:val="101"/>
          <w:sz w:val="24"/>
          <w:szCs w:val="24"/>
        </w:rPr>
        <w:t>s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ont décrites </w:t>
      </w:r>
      <w:r w:rsidR="006428D6" w:rsidRPr="00582135">
        <w:rPr>
          <w:rFonts w:ascii="Arial" w:hAnsi="Arial" w:cs="Arial"/>
          <w:color w:val="000000"/>
          <w:w w:val="101"/>
          <w:sz w:val="24"/>
          <w:szCs w:val="24"/>
        </w:rPr>
        <w:t>dans ce document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.</w:t>
      </w:r>
    </w:p>
    <w:p w:rsidR="0066077D" w:rsidRPr="00582135" w:rsidRDefault="0066077D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454768" w:rsidRPr="00582135" w:rsidRDefault="00C15A31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Ce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règlement 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est</w:t>
      </w:r>
      <w:r w:rsidR="00454768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susceptible d’évoluer en fonction de l’expérience accumulée </w:t>
      </w:r>
      <w:r w:rsidR="00627E14" w:rsidRPr="00582135">
        <w:rPr>
          <w:rFonts w:ascii="Arial" w:hAnsi="Arial" w:cs="Arial"/>
          <w:color w:val="000000"/>
          <w:w w:val="101"/>
          <w:sz w:val="24"/>
          <w:szCs w:val="24"/>
        </w:rPr>
        <w:t>au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fil des rencontres.</w:t>
      </w:r>
    </w:p>
    <w:p w:rsidR="00DA34C3" w:rsidRPr="00582135" w:rsidRDefault="00DA34C3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454768" w:rsidRPr="00582135" w:rsidRDefault="00627E14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Le mode de compétition retenu est un "Critérium". Ce critérium spécifique</w:t>
      </w:r>
      <w:r w:rsidR="00DB0B80" w:rsidRPr="00582135">
        <w:rPr>
          <w:rFonts w:ascii="Arial" w:hAnsi="Arial" w:cs="Arial"/>
          <w:color w:val="000000"/>
          <w:w w:val="101"/>
          <w:sz w:val="24"/>
          <w:szCs w:val="24"/>
        </w:rPr>
        <w:t>,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est organisé en collaboration avec les département</w:t>
      </w:r>
      <w:r w:rsidR="00DB0B80" w:rsidRPr="00582135">
        <w:rPr>
          <w:rFonts w:ascii="Arial" w:hAnsi="Arial" w:cs="Arial"/>
          <w:color w:val="000000"/>
          <w:w w:val="101"/>
          <w:sz w:val="24"/>
          <w:szCs w:val="24"/>
        </w:rPr>
        <w:t>s du Haut-Rhin et du Bas-Rhin.</w:t>
      </w:r>
    </w:p>
    <w:p w:rsidR="00454768" w:rsidRPr="00582135" w:rsidRDefault="00454768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454768" w:rsidRPr="00582135" w:rsidRDefault="000955B7" w:rsidP="00C15A31">
      <w:pPr>
        <w:rPr>
          <w:rFonts w:ascii="Arial" w:hAnsi="Arial" w:cs="Arial"/>
          <w:b/>
          <w:sz w:val="32"/>
          <w:szCs w:val="32"/>
          <w:u w:val="single"/>
        </w:rPr>
      </w:pPr>
      <w:r w:rsidRPr="00582135">
        <w:rPr>
          <w:rFonts w:ascii="Arial" w:hAnsi="Arial" w:cs="Arial"/>
          <w:b/>
          <w:sz w:val="32"/>
          <w:szCs w:val="32"/>
          <w:u w:val="single"/>
        </w:rPr>
        <w:t>Règles</w:t>
      </w:r>
      <w:r w:rsidR="00FC04FD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15A31" w:rsidRPr="00582135">
        <w:rPr>
          <w:rFonts w:ascii="Arial" w:hAnsi="Arial" w:cs="Arial"/>
          <w:b/>
          <w:sz w:val="32"/>
          <w:szCs w:val="32"/>
          <w:u w:val="single"/>
        </w:rPr>
        <w:t>commun</w:t>
      </w:r>
      <w:r w:rsidRPr="00582135">
        <w:rPr>
          <w:rFonts w:ascii="Arial" w:hAnsi="Arial" w:cs="Arial"/>
          <w:b/>
          <w:sz w:val="32"/>
          <w:szCs w:val="32"/>
          <w:u w:val="single"/>
        </w:rPr>
        <w:t>es</w:t>
      </w:r>
    </w:p>
    <w:p w:rsidR="006428D6" w:rsidRPr="00582135" w:rsidRDefault="00454768" w:rsidP="00C719A8">
      <w:pPr>
        <w:pStyle w:val="Paragraphedeliste"/>
        <w:numPr>
          <w:ilvl w:val="0"/>
          <w:numId w:val="15"/>
        </w:numPr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>Organisation d</w:t>
      </w:r>
      <w:r w:rsidR="00C719A8" w:rsidRPr="00582135">
        <w:rPr>
          <w:rFonts w:ascii="Arial" w:hAnsi="Arial" w:cs="Arial"/>
          <w:b/>
          <w:sz w:val="24"/>
          <w:szCs w:val="24"/>
          <w:u w:val="single"/>
        </w:rPr>
        <w:t>u critérium</w:t>
      </w:r>
      <w:r w:rsidR="006428D6" w:rsidRPr="00582135">
        <w:rPr>
          <w:rFonts w:ascii="Arial" w:hAnsi="Arial" w:cs="Arial"/>
          <w:b/>
          <w:sz w:val="24"/>
          <w:szCs w:val="24"/>
          <w:u w:val="single"/>
        </w:rPr>
        <w:t> :</w:t>
      </w:r>
    </w:p>
    <w:p w:rsidR="00C15A31" w:rsidRPr="00582135" w:rsidRDefault="00C15A31" w:rsidP="00C719A8">
      <w:pPr>
        <w:pStyle w:val="Paragraphedeliste"/>
        <w:ind w:left="426" w:hanging="426"/>
        <w:rPr>
          <w:rFonts w:ascii="Arial" w:hAnsi="Arial" w:cs="Arial"/>
          <w:b/>
          <w:sz w:val="24"/>
          <w:szCs w:val="24"/>
          <w:u w:val="single"/>
        </w:rPr>
      </w:pPr>
    </w:p>
    <w:p w:rsidR="00C42660" w:rsidRPr="00C42660" w:rsidRDefault="00454768" w:rsidP="007639CB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C42660">
        <w:rPr>
          <w:rFonts w:ascii="Arial" w:hAnsi="Arial" w:cs="Arial"/>
          <w:sz w:val="24"/>
          <w:szCs w:val="24"/>
        </w:rPr>
        <w:t xml:space="preserve">3 </w:t>
      </w:r>
      <w:r w:rsidRPr="00D24B5B">
        <w:rPr>
          <w:rFonts w:ascii="Arial" w:hAnsi="Arial" w:cs="Arial"/>
          <w:sz w:val="24"/>
          <w:szCs w:val="24"/>
        </w:rPr>
        <w:t>tours</w:t>
      </w:r>
      <w:r w:rsidR="00D24B5B" w:rsidRPr="00D24B5B">
        <w:rPr>
          <w:rFonts w:ascii="Arial" w:hAnsi="Arial" w:cs="Arial"/>
          <w:sz w:val="24"/>
          <w:szCs w:val="24"/>
        </w:rPr>
        <w:t xml:space="preserve"> </w:t>
      </w:r>
      <w:r w:rsidR="00E82E7C" w:rsidRPr="00D24B5B">
        <w:rPr>
          <w:rFonts w:ascii="Arial" w:hAnsi="Arial" w:cs="Arial"/>
          <w:sz w:val="24"/>
          <w:szCs w:val="24"/>
        </w:rPr>
        <w:t xml:space="preserve">de </w:t>
      </w:r>
      <w:r w:rsidR="00E82E7C" w:rsidRPr="00C42660">
        <w:rPr>
          <w:rFonts w:ascii="Arial" w:hAnsi="Arial" w:cs="Arial"/>
          <w:sz w:val="24"/>
          <w:szCs w:val="24"/>
        </w:rPr>
        <w:t>qualification + 1 f</w:t>
      </w:r>
      <w:r w:rsidR="00DB0B80" w:rsidRPr="00C42660">
        <w:rPr>
          <w:rFonts w:ascii="Arial" w:hAnsi="Arial" w:cs="Arial"/>
          <w:sz w:val="24"/>
          <w:szCs w:val="24"/>
        </w:rPr>
        <w:t>inale</w:t>
      </w:r>
      <w:r w:rsidR="00C42660" w:rsidRPr="00C42660">
        <w:rPr>
          <w:rFonts w:ascii="Arial" w:hAnsi="Arial" w:cs="Arial"/>
          <w:sz w:val="24"/>
          <w:szCs w:val="24"/>
        </w:rPr>
        <w:t xml:space="preserve"> (commune)</w:t>
      </w:r>
      <w:r w:rsidR="00A80661" w:rsidRPr="00C42660">
        <w:rPr>
          <w:rFonts w:ascii="Arial" w:hAnsi="Arial" w:cs="Arial"/>
          <w:sz w:val="24"/>
          <w:szCs w:val="24"/>
        </w:rPr>
        <w:t xml:space="preserve"> +</w:t>
      </w:r>
      <w:r w:rsidR="00E82E7C" w:rsidRPr="00C42660">
        <w:rPr>
          <w:rFonts w:ascii="Arial" w:hAnsi="Arial" w:cs="Arial"/>
          <w:sz w:val="24"/>
          <w:szCs w:val="24"/>
        </w:rPr>
        <w:t>1</w:t>
      </w:r>
      <w:r w:rsidR="00446722" w:rsidRPr="00C42660">
        <w:rPr>
          <w:rFonts w:ascii="Arial" w:hAnsi="Arial" w:cs="Arial"/>
          <w:sz w:val="24"/>
          <w:szCs w:val="24"/>
        </w:rPr>
        <w:t xml:space="preserve"> super </w:t>
      </w:r>
      <w:r w:rsidR="00C42660" w:rsidRPr="00C42660">
        <w:rPr>
          <w:rFonts w:ascii="Arial" w:hAnsi="Arial" w:cs="Arial"/>
          <w:sz w:val="24"/>
          <w:szCs w:val="24"/>
        </w:rPr>
        <w:t>finale (commune)</w:t>
      </w:r>
    </w:p>
    <w:p w:rsidR="00C719A8" w:rsidRPr="00C42660" w:rsidRDefault="00DB0B80" w:rsidP="007639CB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C42660">
        <w:rPr>
          <w:rFonts w:ascii="Arial" w:hAnsi="Arial" w:cs="Arial"/>
          <w:sz w:val="24"/>
          <w:szCs w:val="24"/>
        </w:rPr>
        <w:t xml:space="preserve">Les tours </w:t>
      </w:r>
      <w:r w:rsidR="00E82E7C" w:rsidRPr="00C42660">
        <w:rPr>
          <w:rFonts w:ascii="Arial" w:hAnsi="Arial" w:cs="Arial"/>
          <w:sz w:val="24"/>
          <w:szCs w:val="24"/>
        </w:rPr>
        <w:t xml:space="preserve">de qualification </w:t>
      </w:r>
      <w:r w:rsidRPr="00C42660">
        <w:rPr>
          <w:rFonts w:ascii="Arial" w:hAnsi="Arial" w:cs="Arial"/>
          <w:sz w:val="24"/>
          <w:szCs w:val="24"/>
        </w:rPr>
        <w:t>seront organisés séparément dans chaque département.</w:t>
      </w:r>
    </w:p>
    <w:p w:rsidR="00C719A8" w:rsidRPr="00C42660" w:rsidRDefault="00DB0B80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C42660">
        <w:rPr>
          <w:rFonts w:ascii="Arial" w:hAnsi="Arial" w:cs="Arial"/>
          <w:sz w:val="24"/>
          <w:szCs w:val="24"/>
        </w:rPr>
        <w:t xml:space="preserve">L'organisation des tours </w:t>
      </w:r>
      <w:r w:rsidR="00E82E7C" w:rsidRPr="00C42660">
        <w:rPr>
          <w:rFonts w:ascii="Arial" w:hAnsi="Arial" w:cs="Arial"/>
          <w:sz w:val="24"/>
          <w:szCs w:val="24"/>
        </w:rPr>
        <w:t xml:space="preserve">de qualification </w:t>
      </w:r>
      <w:r w:rsidR="00423AA7" w:rsidRPr="00C42660">
        <w:rPr>
          <w:rFonts w:ascii="Arial" w:hAnsi="Arial" w:cs="Arial"/>
          <w:sz w:val="24"/>
          <w:szCs w:val="24"/>
        </w:rPr>
        <w:t>est laissée à l'appréciation de chaque département (Dates des tours, plans de tir, etc...)</w:t>
      </w:r>
      <w:r w:rsidR="00FA3CE6" w:rsidRPr="00C42660">
        <w:rPr>
          <w:rFonts w:ascii="Arial" w:hAnsi="Arial" w:cs="Arial"/>
          <w:sz w:val="24"/>
          <w:szCs w:val="24"/>
        </w:rPr>
        <w:t>.</w:t>
      </w:r>
    </w:p>
    <w:p w:rsidR="00C719A8" w:rsidRPr="00582135" w:rsidRDefault="00BA5FAA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C42660">
        <w:rPr>
          <w:rFonts w:ascii="Arial" w:hAnsi="Arial" w:cs="Arial"/>
          <w:sz w:val="24"/>
          <w:szCs w:val="24"/>
        </w:rPr>
        <w:t>Les dates but</w:t>
      </w:r>
      <w:r w:rsidR="00423AA7" w:rsidRPr="00C42660">
        <w:rPr>
          <w:rFonts w:ascii="Arial" w:hAnsi="Arial" w:cs="Arial"/>
          <w:sz w:val="24"/>
          <w:szCs w:val="24"/>
        </w:rPr>
        <w:t xml:space="preserve">oirs pour les tours </w:t>
      </w:r>
      <w:r w:rsidR="00E82E7C" w:rsidRPr="00C42660">
        <w:rPr>
          <w:rFonts w:ascii="Arial" w:hAnsi="Arial" w:cs="Arial"/>
          <w:sz w:val="24"/>
          <w:szCs w:val="24"/>
        </w:rPr>
        <w:t xml:space="preserve">de qualification </w:t>
      </w:r>
      <w:r w:rsidR="00423AA7" w:rsidRPr="00C42660">
        <w:rPr>
          <w:rFonts w:ascii="Arial" w:hAnsi="Arial" w:cs="Arial"/>
          <w:sz w:val="24"/>
          <w:szCs w:val="24"/>
        </w:rPr>
        <w:t xml:space="preserve">seront </w:t>
      </w:r>
      <w:r w:rsidRPr="00582135">
        <w:rPr>
          <w:rFonts w:ascii="Arial" w:hAnsi="Arial" w:cs="Arial"/>
          <w:sz w:val="24"/>
          <w:szCs w:val="24"/>
        </w:rPr>
        <w:t>définies</w:t>
      </w:r>
      <w:r w:rsidR="00423AA7" w:rsidRPr="00582135">
        <w:rPr>
          <w:rFonts w:ascii="Arial" w:hAnsi="Arial" w:cs="Arial"/>
          <w:sz w:val="24"/>
          <w:szCs w:val="24"/>
        </w:rPr>
        <w:t xml:space="preserve"> en commun, entre les départements, et seront inscrit</w:t>
      </w:r>
      <w:r w:rsidR="00C719A8" w:rsidRPr="00582135">
        <w:rPr>
          <w:rFonts w:ascii="Arial" w:hAnsi="Arial" w:cs="Arial"/>
          <w:sz w:val="24"/>
          <w:szCs w:val="24"/>
        </w:rPr>
        <w:t>e</w:t>
      </w:r>
      <w:r w:rsidR="00423AA7" w:rsidRPr="00582135">
        <w:rPr>
          <w:rFonts w:ascii="Arial" w:hAnsi="Arial" w:cs="Arial"/>
          <w:sz w:val="24"/>
          <w:szCs w:val="24"/>
        </w:rPr>
        <w:t>s au calendrier de la LRTA</w:t>
      </w:r>
      <w:r w:rsidR="00FA3CE6">
        <w:rPr>
          <w:rFonts w:ascii="Arial" w:hAnsi="Arial" w:cs="Arial"/>
          <w:sz w:val="24"/>
          <w:szCs w:val="24"/>
        </w:rPr>
        <w:t>.</w:t>
      </w:r>
    </w:p>
    <w:p w:rsidR="00C719A8" w:rsidRPr="00582135" w:rsidRDefault="00423AA7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 xml:space="preserve">L'accession à la finale </w:t>
      </w:r>
      <w:r w:rsidR="001B55EC">
        <w:rPr>
          <w:rFonts w:ascii="Arial" w:hAnsi="Arial" w:cs="Arial"/>
          <w:sz w:val="24"/>
          <w:szCs w:val="24"/>
        </w:rPr>
        <w:t>s</w:t>
      </w:r>
      <w:r w:rsidRPr="00582135">
        <w:rPr>
          <w:rFonts w:ascii="Arial" w:hAnsi="Arial" w:cs="Arial"/>
          <w:sz w:val="24"/>
          <w:szCs w:val="24"/>
        </w:rPr>
        <w:t>e fera par quota</w:t>
      </w:r>
      <w:r w:rsidR="00C42660">
        <w:rPr>
          <w:rFonts w:ascii="Arial" w:hAnsi="Arial" w:cs="Arial"/>
          <w:sz w:val="24"/>
          <w:szCs w:val="24"/>
        </w:rPr>
        <w:t xml:space="preserve"> dans chaque discipline</w:t>
      </w:r>
      <w:r w:rsidRPr="00582135">
        <w:rPr>
          <w:rFonts w:ascii="Arial" w:hAnsi="Arial" w:cs="Arial"/>
          <w:sz w:val="24"/>
          <w:szCs w:val="24"/>
        </w:rPr>
        <w:t xml:space="preserve">. </w:t>
      </w:r>
    </w:p>
    <w:p w:rsidR="00C42660" w:rsidRDefault="00423AA7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446722">
        <w:rPr>
          <w:rFonts w:ascii="Arial" w:hAnsi="Arial" w:cs="Arial"/>
          <w:sz w:val="24"/>
          <w:szCs w:val="24"/>
        </w:rPr>
        <w:t xml:space="preserve">Le quota sera défini chaque année. </w:t>
      </w:r>
    </w:p>
    <w:p w:rsidR="007E49B1" w:rsidRPr="001419CD" w:rsidRDefault="00C42660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le tir</w:t>
      </w:r>
      <w:r w:rsidR="00DB0B80" w:rsidRPr="00446722">
        <w:rPr>
          <w:rFonts w:ascii="Arial" w:hAnsi="Arial" w:cs="Arial"/>
          <w:sz w:val="24"/>
          <w:szCs w:val="24"/>
        </w:rPr>
        <w:t xml:space="preserve"> de la </w:t>
      </w:r>
      <w:r w:rsidR="007E49B1" w:rsidRPr="00446722">
        <w:rPr>
          <w:rFonts w:ascii="Arial" w:hAnsi="Arial" w:cs="Arial"/>
          <w:sz w:val="24"/>
          <w:szCs w:val="24"/>
        </w:rPr>
        <w:t>finale</w:t>
      </w:r>
      <w:r w:rsidR="00DB0B80" w:rsidRPr="00446722">
        <w:rPr>
          <w:rFonts w:ascii="Arial" w:hAnsi="Arial" w:cs="Arial"/>
          <w:sz w:val="24"/>
          <w:szCs w:val="24"/>
        </w:rPr>
        <w:t>,</w:t>
      </w:r>
      <w:r w:rsidR="007E49B1" w:rsidRPr="00446722">
        <w:rPr>
          <w:rFonts w:ascii="Arial" w:hAnsi="Arial" w:cs="Arial"/>
          <w:sz w:val="24"/>
          <w:szCs w:val="24"/>
        </w:rPr>
        <w:t xml:space="preserve"> les </w:t>
      </w:r>
      <w:r w:rsidR="00DB0B80" w:rsidRPr="00446722">
        <w:rPr>
          <w:rFonts w:ascii="Arial" w:hAnsi="Arial" w:cs="Arial"/>
          <w:sz w:val="24"/>
          <w:szCs w:val="24"/>
        </w:rPr>
        <w:t xml:space="preserve">points </w:t>
      </w:r>
      <w:r w:rsidR="00551B27" w:rsidRPr="00E82E7C">
        <w:rPr>
          <w:rFonts w:ascii="Arial" w:hAnsi="Arial" w:cs="Arial"/>
          <w:sz w:val="24"/>
          <w:szCs w:val="24"/>
        </w:rPr>
        <w:t xml:space="preserve">seront remis à zéro. </w:t>
      </w:r>
      <w:r w:rsidR="00C719A8" w:rsidRPr="00446722">
        <w:rPr>
          <w:rFonts w:ascii="Arial" w:hAnsi="Arial" w:cs="Arial"/>
          <w:sz w:val="24"/>
          <w:szCs w:val="24"/>
        </w:rPr>
        <w:br/>
      </w:r>
      <w:r w:rsidRPr="001419CD">
        <w:rPr>
          <w:rFonts w:ascii="Arial" w:hAnsi="Arial" w:cs="Arial"/>
          <w:b/>
          <w:sz w:val="24"/>
          <w:szCs w:val="24"/>
        </w:rPr>
        <w:t xml:space="preserve">Cette disposition prendra effet pour la saison </w:t>
      </w:r>
      <w:r w:rsidR="00551B27" w:rsidRPr="001419CD">
        <w:rPr>
          <w:rFonts w:ascii="Arial" w:hAnsi="Arial" w:cs="Arial"/>
          <w:b/>
          <w:sz w:val="24"/>
          <w:szCs w:val="24"/>
        </w:rPr>
        <w:t>201</w:t>
      </w:r>
      <w:r w:rsidRPr="001419CD">
        <w:rPr>
          <w:rFonts w:ascii="Arial" w:hAnsi="Arial" w:cs="Arial"/>
          <w:b/>
          <w:sz w:val="24"/>
          <w:szCs w:val="24"/>
        </w:rPr>
        <w:t>4</w:t>
      </w:r>
      <w:r w:rsidR="00551B27" w:rsidRPr="001419CD">
        <w:rPr>
          <w:rFonts w:ascii="Arial" w:hAnsi="Arial" w:cs="Arial"/>
          <w:b/>
          <w:sz w:val="24"/>
          <w:szCs w:val="24"/>
        </w:rPr>
        <w:t>/201</w:t>
      </w:r>
      <w:r w:rsidRPr="001419CD">
        <w:rPr>
          <w:rFonts w:ascii="Arial" w:hAnsi="Arial" w:cs="Arial"/>
          <w:b/>
          <w:sz w:val="24"/>
          <w:szCs w:val="24"/>
        </w:rPr>
        <w:t>5</w:t>
      </w:r>
      <w:r w:rsidR="00DB0B80" w:rsidRPr="001419CD">
        <w:rPr>
          <w:rFonts w:ascii="Arial" w:hAnsi="Arial" w:cs="Arial"/>
          <w:b/>
          <w:sz w:val="24"/>
          <w:szCs w:val="24"/>
        </w:rPr>
        <w:t>.</w:t>
      </w:r>
    </w:p>
    <w:p w:rsidR="00CD4C79" w:rsidRPr="001419CD" w:rsidRDefault="00CD4C79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1419CD">
        <w:rPr>
          <w:rFonts w:ascii="Arial" w:hAnsi="Arial" w:cs="Arial"/>
          <w:sz w:val="24"/>
          <w:szCs w:val="24"/>
        </w:rPr>
        <w:t>Toute finale sera comptée au 1/10</w:t>
      </w:r>
      <w:r w:rsidRPr="001419CD">
        <w:rPr>
          <w:rFonts w:ascii="Arial" w:hAnsi="Arial" w:cs="Arial"/>
          <w:sz w:val="24"/>
          <w:szCs w:val="24"/>
          <w:vertAlign w:val="superscript"/>
        </w:rPr>
        <w:t>e</w:t>
      </w:r>
      <w:r w:rsidRPr="001419CD">
        <w:rPr>
          <w:rFonts w:ascii="Arial" w:hAnsi="Arial" w:cs="Arial"/>
          <w:sz w:val="24"/>
          <w:szCs w:val="24"/>
        </w:rPr>
        <w:t xml:space="preserve"> de point en 10m</w:t>
      </w:r>
      <w:r w:rsidR="005A5769" w:rsidRPr="001419CD">
        <w:rPr>
          <w:rFonts w:ascii="Arial" w:hAnsi="Arial" w:cs="Arial"/>
          <w:sz w:val="24"/>
          <w:szCs w:val="24"/>
        </w:rPr>
        <w:t xml:space="preserve"> (Carabine &amp; Pistolet)</w:t>
      </w:r>
      <w:r w:rsidRPr="001419CD">
        <w:rPr>
          <w:rFonts w:ascii="Arial" w:hAnsi="Arial" w:cs="Arial"/>
          <w:sz w:val="24"/>
          <w:szCs w:val="24"/>
        </w:rPr>
        <w:t xml:space="preserve"> et </w:t>
      </w:r>
      <w:r w:rsidR="005A5769" w:rsidRPr="001419CD">
        <w:rPr>
          <w:rFonts w:ascii="Arial" w:hAnsi="Arial" w:cs="Arial"/>
          <w:sz w:val="24"/>
          <w:szCs w:val="24"/>
        </w:rPr>
        <w:t>en carabine 50m. P</w:t>
      </w:r>
      <w:r w:rsidRPr="001419CD">
        <w:rPr>
          <w:rFonts w:ascii="Arial" w:hAnsi="Arial" w:cs="Arial"/>
          <w:sz w:val="24"/>
          <w:szCs w:val="24"/>
        </w:rPr>
        <w:t xml:space="preserve">our le </w:t>
      </w:r>
      <w:r w:rsidR="005A5769" w:rsidRPr="001419CD">
        <w:rPr>
          <w:rFonts w:ascii="Arial" w:hAnsi="Arial" w:cs="Arial"/>
          <w:sz w:val="24"/>
          <w:szCs w:val="24"/>
        </w:rPr>
        <w:t xml:space="preserve">pistolet </w:t>
      </w:r>
      <w:r w:rsidRPr="001419CD">
        <w:rPr>
          <w:rFonts w:ascii="Arial" w:hAnsi="Arial" w:cs="Arial"/>
          <w:sz w:val="24"/>
          <w:szCs w:val="24"/>
        </w:rPr>
        <w:t>25m comptage au point entier)</w:t>
      </w:r>
    </w:p>
    <w:p w:rsidR="00C42660" w:rsidRPr="001419CD" w:rsidRDefault="00C42660" w:rsidP="00C42660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1419CD">
        <w:rPr>
          <w:rFonts w:ascii="Arial" w:hAnsi="Arial" w:cs="Arial"/>
          <w:sz w:val="24"/>
          <w:szCs w:val="24"/>
        </w:rPr>
        <w:t>L</w:t>
      </w:r>
      <w:r w:rsidR="00446722" w:rsidRPr="001419CD">
        <w:rPr>
          <w:rFonts w:ascii="Arial" w:hAnsi="Arial" w:cs="Arial"/>
          <w:sz w:val="24"/>
          <w:szCs w:val="24"/>
        </w:rPr>
        <w:t>a super finale se tir</w:t>
      </w:r>
      <w:r w:rsidRPr="001419CD">
        <w:rPr>
          <w:rFonts w:ascii="Arial" w:hAnsi="Arial" w:cs="Arial"/>
          <w:sz w:val="24"/>
          <w:szCs w:val="24"/>
        </w:rPr>
        <w:t>era</w:t>
      </w:r>
      <w:r w:rsidR="00D24B5B" w:rsidRPr="001419CD">
        <w:rPr>
          <w:rFonts w:ascii="Arial" w:hAnsi="Arial" w:cs="Arial"/>
          <w:sz w:val="24"/>
          <w:szCs w:val="24"/>
        </w:rPr>
        <w:t xml:space="preserve"> </w:t>
      </w:r>
      <w:r w:rsidRPr="001419CD">
        <w:rPr>
          <w:rFonts w:ascii="Arial" w:hAnsi="Arial" w:cs="Arial"/>
          <w:sz w:val="24"/>
          <w:szCs w:val="24"/>
        </w:rPr>
        <w:t>à l’issue de la finale et prendra en compte les 10 meilleurs résultats (tireurs) de la finale dans chaque discipline.</w:t>
      </w:r>
      <w:r w:rsidRPr="001419CD">
        <w:rPr>
          <w:rFonts w:ascii="Arial" w:hAnsi="Arial" w:cs="Arial"/>
          <w:sz w:val="24"/>
          <w:szCs w:val="24"/>
        </w:rPr>
        <w:br/>
        <w:t>Elle se tirera selon l’ancienne modalité FFT</w:t>
      </w:r>
      <w:r w:rsidR="005A5769" w:rsidRPr="001419CD">
        <w:rPr>
          <w:rFonts w:ascii="Arial" w:hAnsi="Arial" w:cs="Arial"/>
          <w:sz w:val="24"/>
          <w:szCs w:val="24"/>
        </w:rPr>
        <w:t xml:space="preserve"> </w:t>
      </w:r>
      <w:r w:rsidR="00CD4C79" w:rsidRPr="001419CD">
        <w:rPr>
          <w:rFonts w:ascii="Arial" w:hAnsi="Arial" w:cs="Arial"/>
          <w:sz w:val="24"/>
          <w:szCs w:val="24"/>
        </w:rPr>
        <w:t>en 10 coups</w:t>
      </w:r>
      <w:r w:rsidRPr="001419CD">
        <w:rPr>
          <w:rFonts w:ascii="Arial" w:hAnsi="Arial" w:cs="Arial"/>
          <w:sz w:val="24"/>
          <w:szCs w:val="24"/>
        </w:rPr>
        <w:t>, soit 75 seconde</w:t>
      </w:r>
      <w:r w:rsidR="00CD4C79" w:rsidRPr="001419CD">
        <w:rPr>
          <w:rFonts w:ascii="Arial" w:hAnsi="Arial" w:cs="Arial"/>
          <w:sz w:val="24"/>
          <w:szCs w:val="24"/>
        </w:rPr>
        <w:t>s</w:t>
      </w:r>
      <w:r w:rsidRPr="001419CD">
        <w:rPr>
          <w:rFonts w:ascii="Arial" w:hAnsi="Arial" w:cs="Arial"/>
          <w:sz w:val="24"/>
          <w:szCs w:val="24"/>
        </w:rPr>
        <w:t xml:space="preserve"> par coup</w:t>
      </w:r>
      <w:r w:rsidR="00D24B5B" w:rsidRPr="001419CD">
        <w:rPr>
          <w:rFonts w:ascii="Arial" w:hAnsi="Arial" w:cs="Arial"/>
          <w:sz w:val="24"/>
          <w:szCs w:val="24"/>
        </w:rPr>
        <w:t xml:space="preserve"> </w:t>
      </w:r>
      <w:r w:rsidR="00CD4C79" w:rsidRPr="001419CD">
        <w:rPr>
          <w:rFonts w:ascii="Arial" w:hAnsi="Arial" w:cs="Arial"/>
          <w:sz w:val="24"/>
          <w:szCs w:val="24"/>
        </w:rPr>
        <w:t>sur cible papier et 60 secondes sur cibles électroniques</w:t>
      </w:r>
      <w:r w:rsidRPr="001419CD">
        <w:rPr>
          <w:rFonts w:ascii="Arial" w:hAnsi="Arial" w:cs="Arial"/>
          <w:sz w:val="24"/>
          <w:szCs w:val="24"/>
        </w:rPr>
        <w:t xml:space="preserve">. </w:t>
      </w:r>
    </w:p>
    <w:p w:rsidR="00DA34C3" w:rsidRPr="001419CD" w:rsidRDefault="00C42660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1419CD">
        <w:rPr>
          <w:rFonts w:ascii="Arial" w:hAnsi="Arial" w:cs="Arial"/>
          <w:sz w:val="24"/>
          <w:szCs w:val="24"/>
        </w:rPr>
        <w:t>E</w:t>
      </w:r>
      <w:r w:rsidR="006428D6" w:rsidRPr="001419CD">
        <w:rPr>
          <w:rFonts w:ascii="Arial" w:hAnsi="Arial" w:cs="Arial"/>
          <w:sz w:val="24"/>
          <w:szCs w:val="24"/>
        </w:rPr>
        <w:t>quipes</w:t>
      </w:r>
      <w:r w:rsidR="007E49B1" w:rsidRPr="001419CD">
        <w:rPr>
          <w:rFonts w:ascii="Arial" w:hAnsi="Arial" w:cs="Arial"/>
          <w:sz w:val="24"/>
          <w:szCs w:val="24"/>
        </w:rPr>
        <w:t> :</w:t>
      </w:r>
      <w:r w:rsidR="006428D6" w:rsidRPr="001419CD">
        <w:rPr>
          <w:rFonts w:ascii="Arial" w:hAnsi="Arial" w:cs="Arial"/>
          <w:sz w:val="24"/>
          <w:szCs w:val="24"/>
        </w:rPr>
        <w:t xml:space="preserve"> le</w:t>
      </w:r>
      <w:r w:rsidR="00C719A8" w:rsidRPr="001419CD">
        <w:rPr>
          <w:rFonts w:ascii="Arial" w:hAnsi="Arial" w:cs="Arial"/>
          <w:sz w:val="24"/>
          <w:szCs w:val="24"/>
        </w:rPr>
        <w:t>s</w:t>
      </w:r>
      <w:r w:rsidR="006428D6" w:rsidRPr="001419CD">
        <w:rPr>
          <w:rFonts w:ascii="Arial" w:hAnsi="Arial" w:cs="Arial"/>
          <w:sz w:val="24"/>
          <w:szCs w:val="24"/>
        </w:rPr>
        <w:t xml:space="preserve"> club</w:t>
      </w:r>
      <w:r w:rsidR="00C719A8" w:rsidRPr="001419CD">
        <w:rPr>
          <w:rFonts w:ascii="Arial" w:hAnsi="Arial" w:cs="Arial"/>
          <w:sz w:val="24"/>
          <w:szCs w:val="24"/>
        </w:rPr>
        <w:t>s</w:t>
      </w:r>
      <w:r w:rsidR="00D24B5B" w:rsidRPr="001419CD">
        <w:rPr>
          <w:rFonts w:ascii="Arial" w:hAnsi="Arial" w:cs="Arial"/>
          <w:sz w:val="24"/>
          <w:szCs w:val="24"/>
        </w:rPr>
        <w:t xml:space="preserve"> </w:t>
      </w:r>
      <w:r w:rsidR="00C719A8" w:rsidRPr="001419CD">
        <w:rPr>
          <w:rFonts w:ascii="Arial" w:hAnsi="Arial" w:cs="Arial"/>
          <w:sz w:val="24"/>
          <w:szCs w:val="24"/>
        </w:rPr>
        <w:t>engageront</w:t>
      </w:r>
      <w:r w:rsidR="00423AA7" w:rsidRPr="001419CD">
        <w:rPr>
          <w:rFonts w:ascii="Arial" w:hAnsi="Arial" w:cs="Arial"/>
          <w:sz w:val="24"/>
          <w:szCs w:val="24"/>
        </w:rPr>
        <w:t xml:space="preserve"> les équipes en début de critérium</w:t>
      </w:r>
      <w:r w:rsidR="00891D38" w:rsidRPr="001419CD">
        <w:rPr>
          <w:rFonts w:ascii="Arial" w:hAnsi="Arial" w:cs="Arial"/>
          <w:sz w:val="24"/>
          <w:szCs w:val="24"/>
        </w:rPr>
        <w:t xml:space="preserve">. </w:t>
      </w:r>
      <w:r w:rsidR="00C719A8" w:rsidRPr="001419CD">
        <w:rPr>
          <w:rFonts w:ascii="Arial" w:hAnsi="Arial" w:cs="Arial"/>
          <w:sz w:val="24"/>
          <w:szCs w:val="24"/>
        </w:rPr>
        <w:br/>
      </w:r>
      <w:r w:rsidR="00891D38" w:rsidRPr="001419CD">
        <w:rPr>
          <w:rFonts w:ascii="Arial" w:hAnsi="Arial" w:cs="Arial"/>
          <w:sz w:val="24"/>
          <w:szCs w:val="24"/>
        </w:rPr>
        <w:t>Un</w:t>
      </w:r>
      <w:r w:rsidR="00C719A8" w:rsidRPr="001419CD">
        <w:rPr>
          <w:rFonts w:ascii="Arial" w:hAnsi="Arial" w:cs="Arial"/>
          <w:sz w:val="24"/>
          <w:szCs w:val="24"/>
        </w:rPr>
        <w:t xml:space="preserve"> club</w:t>
      </w:r>
      <w:r w:rsidR="00891D38" w:rsidRPr="001419CD">
        <w:rPr>
          <w:rFonts w:ascii="Arial" w:hAnsi="Arial" w:cs="Arial"/>
          <w:sz w:val="24"/>
          <w:szCs w:val="24"/>
        </w:rPr>
        <w:t xml:space="preserve"> peut engager plusieurs équipes.</w:t>
      </w:r>
    </w:p>
    <w:p w:rsidR="00423AA7" w:rsidRPr="001419CD" w:rsidRDefault="00423AA7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1419CD">
        <w:rPr>
          <w:rFonts w:ascii="Arial" w:hAnsi="Arial" w:cs="Arial"/>
          <w:sz w:val="24"/>
          <w:szCs w:val="24"/>
        </w:rPr>
        <w:t xml:space="preserve">Les classements </w:t>
      </w:r>
      <w:r w:rsidR="00C42660" w:rsidRPr="001419CD">
        <w:rPr>
          <w:rFonts w:ascii="Arial" w:hAnsi="Arial" w:cs="Arial"/>
          <w:sz w:val="24"/>
          <w:szCs w:val="24"/>
        </w:rPr>
        <w:t xml:space="preserve">intermédiaires </w:t>
      </w:r>
      <w:r w:rsidRPr="001419CD">
        <w:rPr>
          <w:rFonts w:ascii="Arial" w:hAnsi="Arial" w:cs="Arial"/>
          <w:sz w:val="24"/>
          <w:szCs w:val="24"/>
        </w:rPr>
        <w:t>et</w:t>
      </w:r>
      <w:r w:rsidR="00C719A8" w:rsidRPr="001419CD">
        <w:rPr>
          <w:rFonts w:ascii="Arial" w:hAnsi="Arial" w:cs="Arial"/>
          <w:sz w:val="24"/>
          <w:szCs w:val="24"/>
        </w:rPr>
        <w:t xml:space="preserve"> l'organisation de la Finale s</w:t>
      </w:r>
      <w:r w:rsidRPr="001419CD">
        <w:rPr>
          <w:rFonts w:ascii="Arial" w:hAnsi="Arial" w:cs="Arial"/>
          <w:sz w:val="24"/>
          <w:szCs w:val="24"/>
        </w:rPr>
        <w:t>ont à la charge de la LRTA.</w:t>
      </w:r>
    </w:p>
    <w:p w:rsidR="00FC04FD" w:rsidRPr="001419CD" w:rsidRDefault="00FC04FD" w:rsidP="00C719A8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1419CD">
        <w:rPr>
          <w:rFonts w:ascii="Arial" w:hAnsi="Arial" w:cs="Arial"/>
          <w:sz w:val="24"/>
          <w:szCs w:val="24"/>
        </w:rPr>
        <w:t xml:space="preserve">Le TARIF de l’engagement est de 10€ par discipline et par critérium, les droits d’engagements seront demandés par la ligue  de tir </w:t>
      </w:r>
    </w:p>
    <w:p w:rsidR="007E49B1" w:rsidRPr="00582135" w:rsidRDefault="007E49B1" w:rsidP="00C719A8">
      <w:pPr>
        <w:pStyle w:val="Paragraphedeliste"/>
        <w:ind w:left="426" w:hanging="426"/>
        <w:rPr>
          <w:rFonts w:ascii="Arial" w:hAnsi="Arial" w:cs="Arial"/>
          <w:sz w:val="24"/>
          <w:szCs w:val="24"/>
        </w:rPr>
      </w:pPr>
    </w:p>
    <w:p w:rsidR="006428D6" w:rsidRPr="00582135" w:rsidRDefault="00423AA7" w:rsidP="00C719A8">
      <w:pPr>
        <w:pStyle w:val="Paragraphedeliste"/>
        <w:numPr>
          <w:ilvl w:val="0"/>
          <w:numId w:val="15"/>
        </w:numPr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>C</w:t>
      </w:r>
      <w:r w:rsidR="006428D6" w:rsidRPr="00582135">
        <w:rPr>
          <w:rFonts w:ascii="Arial" w:hAnsi="Arial" w:cs="Arial"/>
          <w:b/>
          <w:sz w:val="24"/>
          <w:szCs w:val="24"/>
          <w:u w:val="single"/>
        </w:rPr>
        <w:t>lassements :</w:t>
      </w:r>
      <w:r w:rsidR="00151D07" w:rsidRPr="00582135">
        <w:rPr>
          <w:rFonts w:ascii="Arial" w:hAnsi="Arial" w:cs="Arial"/>
          <w:b/>
          <w:sz w:val="24"/>
          <w:szCs w:val="24"/>
          <w:u w:val="single"/>
        </w:rPr>
        <w:br/>
      </w:r>
    </w:p>
    <w:p w:rsidR="006428D6" w:rsidRPr="00582135" w:rsidRDefault="00551B27" w:rsidP="00151D0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i/>
          <w:sz w:val="24"/>
          <w:szCs w:val="24"/>
        </w:rPr>
        <w:t>Catégories</w:t>
      </w:r>
      <w:r w:rsidR="00151D07" w:rsidRPr="00582135">
        <w:rPr>
          <w:rFonts w:ascii="Arial" w:hAnsi="Arial" w:cs="Arial"/>
          <w:sz w:val="24"/>
          <w:szCs w:val="24"/>
        </w:rPr>
        <w:t>:</w:t>
      </w:r>
      <w:r w:rsidRPr="00582135">
        <w:rPr>
          <w:rFonts w:ascii="Arial" w:hAnsi="Arial" w:cs="Arial"/>
          <w:sz w:val="24"/>
          <w:szCs w:val="24"/>
        </w:rPr>
        <w:t xml:space="preserve"> Femmes et</w:t>
      </w:r>
      <w:r w:rsidR="006428D6" w:rsidRPr="00582135">
        <w:rPr>
          <w:rFonts w:ascii="Arial" w:hAnsi="Arial" w:cs="Arial"/>
          <w:sz w:val="24"/>
          <w:szCs w:val="24"/>
        </w:rPr>
        <w:t xml:space="preserve"> Hommes</w:t>
      </w:r>
      <w:r w:rsidRPr="00582135">
        <w:rPr>
          <w:rFonts w:ascii="Arial" w:hAnsi="Arial" w:cs="Arial"/>
          <w:sz w:val="24"/>
          <w:szCs w:val="24"/>
        </w:rPr>
        <w:t xml:space="preserve"> confondues</w:t>
      </w:r>
      <w:r w:rsidR="00151D07" w:rsidRPr="00582135">
        <w:rPr>
          <w:rFonts w:ascii="Arial" w:hAnsi="Arial" w:cs="Arial"/>
          <w:sz w:val="24"/>
          <w:szCs w:val="24"/>
        </w:rPr>
        <w:t xml:space="preserve"> (mixtes)</w:t>
      </w:r>
    </w:p>
    <w:p w:rsidR="00423AA7" w:rsidRPr="00582135" w:rsidRDefault="007E49B1" w:rsidP="00151D0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i/>
          <w:sz w:val="24"/>
          <w:szCs w:val="24"/>
        </w:rPr>
        <w:t>Catégorie d’âges</w:t>
      </w:r>
      <w:r w:rsidR="00423AA7" w:rsidRPr="00582135">
        <w:rPr>
          <w:rFonts w:ascii="Arial" w:hAnsi="Arial" w:cs="Arial"/>
          <w:sz w:val="24"/>
          <w:szCs w:val="24"/>
        </w:rPr>
        <w:t>:</w:t>
      </w:r>
      <w:r w:rsidRPr="00582135">
        <w:rPr>
          <w:rFonts w:ascii="Arial" w:hAnsi="Arial" w:cs="Arial"/>
          <w:sz w:val="24"/>
          <w:szCs w:val="24"/>
        </w:rPr>
        <w:t xml:space="preserve"> D3 et S3</w:t>
      </w:r>
    </w:p>
    <w:p w:rsidR="00423AA7" w:rsidRPr="00C42660" w:rsidRDefault="00FA3CE6" w:rsidP="00151D0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Le </w:t>
      </w:r>
      <w:r w:rsidRPr="00C42660">
        <w:rPr>
          <w:rFonts w:ascii="Arial" w:hAnsi="Arial" w:cs="Arial"/>
          <w:sz w:val="24"/>
          <w:szCs w:val="24"/>
        </w:rPr>
        <w:t>classement individuel se fera p</w:t>
      </w:r>
      <w:r w:rsidR="00423AA7" w:rsidRPr="00C42660">
        <w:rPr>
          <w:rFonts w:ascii="Arial" w:hAnsi="Arial" w:cs="Arial"/>
          <w:sz w:val="24"/>
          <w:szCs w:val="24"/>
        </w:rPr>
        <w:t xml:space="preserve">ar addition des 2 meilleurs </w:t>
      </w:r>
      <w:r w:rsidR="00BA21CD" w:rsidRPr="00D24B5B">
        <w:rPr>
          <w:rFonts w:ascii="Arial" w:hAnsi="Arial" w:cs="Arial"/>
          <w:sz w:val="24"/>
          <w:szCs w:val="24"/>
        </w:rPr>
        <w:t>résultats</w:t>
      </w:r>
      <w:r w:rsidR="00D24B5B" w:rsidRPr="00D24B5B">
        <w:rPr>
          <w:rFonts w:ascii="Arial" w:hAnsi="Arial" w:cs="Arial"/>
          <w:sz w:val="24"/>
          <w:szCs w:val="24"/>
        </w:rPr>
        <w:t xml:space="preserve"> </w:t>
      </w:r>
      <w:r w:rsidR="00BA21CD" w:rsidRPr="00D24B5B">
        <w:rPr>
          <w:rFonts w:ascii="Arial" w:hAnsi="Arial" w:cs="Arial"/>
          <w:sz w:val="24"/>
          <w:szCs w:val="24"/>
        </w:rPr>
        <w:t>des</w:t>
      </w:r>
      <w:r w:rsidR="00423AA7" w:rsidRPr="00D24B5B">
        <w:rPr>
          <w:rFonts w:ascii="Arial" w:hAnsi="Arial" w:cs="Arial"/>
          <w:sz w:val="24"/>
          <w:szCs w:val="24"/>
        </w:rPr>
        <w:t xml:space="preserve"> </w:t>
      </w:r>
      <w:r w:rsidR="00423AA7" w:rsidRPr="00C42660">
        <w:rPr>
          <w:rFonts w:ascii="Arial" w:hAnsi="Arial" w:cs="Arial"/>
          <w:sz w:val="24"/>
          <w:szCs w:val="24"/>
        </w:rPr>
        <w:t>trois</w:t>
      </w:r>
      <w:r w:rsidRPr="00C42660">
        <w:rPr>
          <w:rFonts w:ascii="Arial" w:hAnsi="Arial" w:cs="Arial"/>
          <w:sz w:val="24"/>
          <w:szCs w:val="24"/>
        </w:rPr>
        <w:t xml:space="preserve"> </w:t>
      </w:r>
      <w:r w:rsidRPr="00D24B5B">
        <w:rPr>
          <w:rFonts w:ascii="Arial" w:hAnsi="Arial" w:cs="Arial"/>
          <w:sz w:val="24"/>
          <w:szCs w:val="24"/>
        </w:rPr>
        <w:t>tours</w:t>
      </w:r>
      <w:r w:rsidR="00D24B5B" w:rsidRPr="00D24B5B">
        <w:rPr>
          <w:rFonts w:ascii="Arial" w:hAnsi="Arial" w:cs="Arial"/>
          <w:sz w:val="24"/>
          <w:szCs w:val="24"/>
        </w:rPr>
        <w:t xml:space="preserve"> </w:t>
      </w:r>
      <w:r w:rsidR="00C42660" w:rsidRPr="00D24B5B">
        <w:rPr>
          <w:rFonts w:ascii="Arial" w:hAnsi="Arial" w:cs="Arial"/>
          <w:sz w:val="24"/>
          <w:szCs w:val="24"/>
        </w:rPr>
        <w:t xml:space="preserve">de </w:t>
      </w:r>
      <w:r w:rsidR="00C42660" w:rsidRPr="00C42660">
        <w:rPr>
          <w:rFonts w:ascii="Arial" w:hAnsi="Arial" w:cs="Arial"/>
          <w:sz w:val="24"/>
          <w:szCs w:val="24"/>
        </w:rPr>
        <w:t>qualification</w:t>
      </w:r>
      <w:r w:rsidR="00423AA7" w:rsidRPr="00C42660">
        <w:rPr>
          <w:rFonts w:ascii="Arial" w:hAnsi="Arial" w:cs="Arial"/>
          <w:sz w:val="24"/>
          <w:szCs w:val="24"/>
        </w:rPr>
        <w:t>.</w:t>
      </w:r>
    </w:p>
    <w:p w:rsidR="00151D07" w:rsidRPr="00582135" w:rsidRDefault="00891D38" w:rsidP="00151D0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i/>
          <w:sz w:val="24"/>
          <w:szCs w:val="24"/>
        </w:rPr>
        <w:t>Classement individuel</w:t>
      </w:r>
      <w:r w:rsidR="00551B27" w:rsidRPr="00582135">
        <w:rPr>
          <w:rFonts w:ascii="Arial" w:hAnsi="Arial" w:cs="Arial"/>
          <w:sz w:val="24"/>
          <w:szCs w:val="24"/>
        </w:rPr>
        <w:t>: Pistolet et Carabine</w:t>
      </w:r>
      <w:r w:rsidR="00ED5448" w:rsidRPr="00582135">
        <w:rPr>
          <w:rFonts w:ascii="Arial" w:hAnsi="Arial" w:cs="Arial"/>
          <w:sz w:val="24"/>
          <w:szCs w:val="24"/>
        </w:rPr>
        <w:t xml:space="preserve"> par discipline</w:t>
      </w:r>
    </w:p>
    <w:p w:rsidR="00441142" w:rsidRDefault="00891D38" w:rsidP="00441142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i/>
          <w:sz w:val="24"/>
          <w:szCs w:val="24"/>
        </w:rPr>
        <w:t>Classement équipe</w:t>
      </w:r>
      <w:r w:rsidRPr="00582135">
        <w:rPr>
          <w:rFonts w:ascii="Arial" w:hAnsi="Arial" w:cs="Arial"/>
          <w:sz w:val="24"/>
          <w:szCs w:val="24"/>
        </w:rPr>
        <w:t xml:space="preserve">: </w:t>
      </w:r>
      <w:r w:rsidRPr="00582135">
        <w:rPr>
          <w:rFonts w:ascii="Arial" w:hAnsi="Arial" w:cs="Arial"/>
          <w:sz w:val="24"/>
          <w:szCs w:val="24"/>
        </w:rPr>
        <w:br/>
        <w:t>Une équipe est constituée de 3 tireurs.</w:t>
      </w:r>
      <w:r w:rsidRPr="00582135">
        <w:rPr>
          <w:rFonts w:ascii="Arial" w:hAnsi="Arial" w:cs="Arial"/>
          <w:sz w:val="24"/>
          <w:szCs w:val="24"/>
        </w:rPr>
        <w:br/>
        <w:t>Le classement se fera par addition des points des trois meilleurs tireurs</w:t>
      </w:r>
      <w:r w:rsidR="00C42660">
        <w:rPr>
          <w:rFonts w:ascii="Arial" w:hAnsi="Arial" w:cs="Arial"/>
          <w:sz w:val="24"/>
          <w:szCs w:val="24"/>
        </w:rPr>
        <w:t xml:space="preserve"> de l’association</w:t>
      </w:r>
      <w:r w:rsidRPr="00582135">
        <w:rPr>
          <w:rFonts w:ascii="Arial" w:hAnsi="Arial" w:cs="Arial"/>
          <w:sz w:val="24"/>
          <w:szCs w:val="24"/>
        </w:rPr>
        <w:t xml:space="preserve">, à concurrence du nombre d'équipe engagée par </w:t>
      </w:r>
      <w:r w:rsidR="00151D07" w:rsidRPr="00582135">
        <w:rPr>
          <w:rFonts w:ascii="Arial" w:hAnsi="Arial" w:cs="Arial"/>
          <w:sz w:val="24"/>
          <w:szCs w:val="24"/>
        </w:rPr>
        <w:t>un club</w:t>
      </w:r>
      <w:r w:rsidRPr="00582135">
        <w:rPr>
          <w:rFonts w:ascii="Arial" w:hAnsi="Arial" w:cs="Arial"/>
          <w:sz w:val="24"/>
          <w:szCs w:val="24"/>
        </w:rPr>
        <w:t xml:space="preserve">. </w:t>
      </w:r>
    </w:p>
    <w:p w:rsidR="00441142" w:rsidRPr="00DB5767" w:rsidRDefault="00441142" w:rsidP="00441142">
      <w:pPr>
        <w:pStyle w:val="Paragraphedeliste"/>
        <w:ind w:left="426"/>
        <w:rPr>
          <w:rFonts w:ascii="Arial" w:hAnsi="Arial" w:cs="Arial"/>
          <w:i/>
          <w:sz w:val="24"/>
          <w:szCs w:val="24"/>
        </w:rPr>
      </w:pPr>
    </w:p>
    <w:p w:rsidR="00151D07" w:rsidRPr="00DB5767" w:rsidRDefault="00446722" w:rsidP="00441142">
      <w:pPr>
        <w:pStyle w:val="Paragraphedeliste"/>
        <w:ind w:left="426"/>
        <w:rPr>
          <w:rFonts w:ascii="Arial" w:hAnsi="Arial" w:cs="Arial"/>
          <w:sz w:val="24"/>
          <w:szCs w:val="24"/>
        </w:rPr>
      </w:pPr>
      <w:r w:rsidRPr="00DB5767">
        <w:rPr>
          <w:rFonts w:ascii="Arial" w:hAnsi="Arial" w:cs="Arial"/>
          <w:i/>
          <w:sz w:val="24"/>
          <w:szCs w:val="24"/>
        </w:rPr>
        <w:t>Handisports</w:t>
      </w:r>
      <w:r w:rsidR="00FF644B" w:rsidRPr="00DB5767">
        <w:rPr>
          <w:rFonts w:ascii="Arial" w:hAnsi="Arial" w:cs="Arial"/>
          <w:sz w:val="24"/>
          <w:szCs w:val="24"/>
        </w:rPr>
        <w:t xml:space="preserve">: </w:t>
      </w:r>
      <w:r w:rsidRPr="00DB5767">
        <w:rPr>
          <w:rFonts w:ascii="Arial" w:hAnsi="Arial" w:cs="Arial"/>
          <w:sz w:val="24"/>
          <w:szCs w:val="24"/>
        </w:rPr>
        <w:t xml:space="preserve">les tireurs </w:t>
      </w:r>
      <w:r w:rsidR="00C42660" w:rsidRPr="00DB5767">
        <w:rPr>
          <w:rFonts w:ascii="Arial" w:hAnsi="Arial" w:cs="Arial"/>
          <w:sz w:val="24"/>
          <w:szCs w:val="24"/>
        </w:rPr>
        <w:t>handisport pourron</w:t>
      </w:r>
      <w:r w:rsidR="005A5769" w:rsidRPr="00DB5767">
        <w:rPr>
          <w:rFonts w:ascii="Arial" w:hAnsi="Arial" w:cs="Arial"/>
          <w:sz w:val="24"/>
          <w:szCs w:val="24"/>
        </w:rPr>
        <w:t xml:space="preserve">t </w:t>
      </w:r>
      <w:r w:rsidR="00FF644B" w:rsidRPr="00DB5767">
        <w:rPr>
          <w:rFonts w:ascii="Arial" w:hAnsi="Arial" w:cs="Arial"/>
          <w:sz w:val="24"/>
          <w:szCs w:val="24"/>
        </w:rPr>
        <w:t xml:space="preserve">utiliser leur </w:t>
      </w:r>
      <w:r w:rsidRPr="00DB5767">
        <w:rPr>
          <w:rFonts w:ascii="Arial" w:hAnsi="Arial" w:cs="Arial"/>
          <w:sz w:val="24"/>
          <w:szCs w:val="24"/>
        </w:rPr>
        <w:t>matériel spécifique</w:t>
      </w:r>
      <w:r w:rsidR="00441142" w:rsidRPr="00DB5767">
        <w:rPr>
          <w:rFonts w:ascii="Arial" w:hAnsi="Arial" w:cs="Arial"/>
          <w:sz w:val="24"/>
          <w:szCs w:val="24"/>
        </w:rPr>
        <w:t>.</w:t>
      </w:r>
      <w:r w:rsidR="001419CD" w:rsidRPr="00DB5767">
        <w:rPr>
          <w:rFonts w:ascii="Arial" w:hAnsi="Arial" w:cs="Arial"/>
          <w:sz w:val="24"/>
          <w:szCs w:val="24"/>
        </w:rPr>
        <w:t xml:space="preserve"> Un handicap de point sera mis en place (tir debout sans appui des coudes 10 points, tir couché avec appui des coudes 20 points) </w:t>
      </w:r>
      <w:r w:rsidR="00151D07" w:rsidRPr="00DB5767">
        <w:rPr>
          <w:rFonts w:ascii="Arial" w:hAnsi="Arial" w:cs="Arial"/>
          <w:b/>
          <w:sz w:val="24"/>
          <w:szCs w:val="24"/>
        </w:rPr>
        <w:br/>
      </w:r>
    </w:p>
    <w:p w:rsidR="00DD4996" w:rsidRPr="00582135" w:rsidRDefault="00DD4996" w:rsidP="00151D07">
      <w:pPr>
        <w:pStyle w:val="Paragraphedeliste"/>
        <w:numPr>
          <w:ilvl w:val="0"/>
          <w:numId w:val="15"/>
        </w:numPr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>Tenue vestimentaire :</w:t>
      </w:r>
      <w:r w:rsidR="00151D07" w:rsidRPr="00582135">
        <w:rPr>
          <w:rFonts w:ascii="Arial" w:hAnsi="Arial" w:cs="Arial"/>
          <w:b/>
          <w:sz w:val="24"/>
          <w:szCs w:val="24"/>
          <w:u w:val="single"/>
        </w:rPr>
        <w:br/>
      </w:r>
    </w:p>
    <w:p w:rsidR="00151D07" w:rsidRPr="00DB5767" w:rsidRDefault="00DD4996" w:rsidP="00151D0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DB5767">
        <w:rPr>
          <w:rFonts w:ascii="Arial" w:hAnsi="Arial" w:cs="Arial"/>
          <w:sz w:val="24"/>
          <w:szCs w:val="24"/>
        </w:rPr>
        <w:t>Le tir s’effectue</w:t>
      </w:r>
      <w:r w:rsidR="00551B27" w:rsidRPr="00DB5767">
        <w:rPr>
          <w:rFonts w:ascii="Arial" w:hAnsi="Arial" w:cs="Arial"/>
          <w:sz w:val="24"/>
          <w:szCs w:val="24"/>
        </w:rPr>
        <w:t>ra</w:t>
      </w:r>
      <w:r w:rsidRPr="00DB5767">
        <w:rPr>
          <w:rFonts w:ascii="Arial" w:hAnsi="Arial" w:cs="Arial"/>
          <w:sz w:val="24"/>
          <w:szCs w:val="24"/>
        </w:rPr>
        <w:t xml:space="preserve"> en </w:t>
      </w:r>
      <w:r w:rsidRPr="00DB5767">
        <w:rPr>
          <w:rFonts w:ascii="Arial" w:hAnsi="Arial" w:cs="Arial"/>
          <w:b/>
          <w:sz w:val="24"/>
          <w:szCs w:val="24"/>
        </w:rPr>
        <w:t>tenue de sport ou de détente.</w:t>
      </w:r>
      <w:r w:rsidRPr="00DB5767">
        <w:rPr>
          <w:rFonts w:ascii="Arial" w:hAnsi="Arial" w:cs="Arial"/>
          <w:sz w:val="24"/>
          <w:szCs w:val="24"/>
        </w:rPr>
        <w:t xml:space="preserve"> </w:t>
      </w:r>
    </w:p>
    <w:p w:rsidR="000955B7" w:rsidRPr="00582135" w:rsidRDefault="00BA5FAA" w:rsidP="000955B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DB5767">
        <w:rPr>
          <w:rFonts w:ascii="Arial" w:hAnsi="Arial" w:cs="Arial"/>
          <w:b/>
          <w:sz w:val="24"/>
          <w:szCs w:val="24"/>
        </w:rPr>
        <w:t>Aucune tenue vestimentaire spécifique</w:t>
      </w:r>
      <w:r w:rsidRPr="00DB5767">
        <w:rPr>
          <w:rFonts w:ascii="Arial" w:hAnsi="Arial" w:cs="Arial"/>
          <w:sz w:val="24"/>
          <w:szCs w:val="24"/>
        </w:rPr>
        <w:t xml:space="preserve">, au tir sportif en particulier, n’est autorisée : </w:t>
      </w:r>
      <w:r w:rsidRPr="00DB5767">
        <w:rPr>
          <w:rFonts w:ascii="Arial" w:hAnsi="Arial" w:cs="Arial"/>
          <w:sz w:val="24"/>
          <w:szCs w:val="24"/>
        </w:rPr>
        <w:br/>
        <w:t xml:space="preserve">c.-à-d. les vestes de tir, les pantalons </w:t>
      </w:r>
      <w:r w:rsidRPr="00582135">
        <w:rPr>
          <w:rFonts w:ascii="Arial" w:hAnsi="Arial" w:cs="Arial"/>
          <w:sz w:val="24"/>
          <w:szCs w:val="24"/>
        </w:rPr>
        <w:t xml:space="preserve">de tir, les chaussures de tir, les gants de tir, etc. sont interdits. </w:t>
      </w:r>
    </w:p>
    <w:p w:rsidR="000955B7" w:rsidRPr="00582135" w:rsidRDefault="00DD4996" w:rsidP="000955B7">
      <w:pPr>
        <w:pStyle w:val="Paragraphedeliste"/>
        <w:numPr>
          <w:ilvl w:val="1"/>
          <w:numId w:val="15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Les accessoires suivants sont autorisés : casquette, lunette, cache œil, bandeau</w:t>
      </w:r>
      <w:r w:rsidR="00431CDD">
        <w:rPr>
          <w:rFonts w:ascii="Arial" w:hAnsi="Arial" w:cs="Arial"/>
          <w:sz w:val="24"/>
          <w:szCs w:val="24"/>
        </w:rPr>
        <w:t xml:space="preserve">, cale </w:t>
      </w:r>
      <w:r w:rsidR="00431CDD" w:rsidRPr="00D24B5B">
        <w:rPr>
          <w:rFonts w:ascii="Arial" w:hAnsi="Arial" w:cs="Arial"/>
          <w:sz w:val="24"/>
          <w:szCs w:val="24"/>
        </w:rPr>
        <w:t>sous le</w:t>
      </w:r>
      <w:r w:rsidR="00D24B5B" w:rsidRPr="00D24B5B">
        <w:rPr>
          <w:rFonts w:ascii="Arial" w:hAnsi="Arial" w:cs="Arial"/>
          <w:sz w:val="24"/>
          <w:szCs w:val="24"/>
        </w:rPr>
        <w:t xml:space="preserve"> </w:t>
      </w:r>
      <w:r w:rsidR="00431CDD" w:rsidRPr="00D24B5B">
        <w:rPr>
          <w:rFonts w:ascii="Arial" w:hAnsi="Arial" w:cs="Arial"/>
          <w:sz w:val="24"/>
          <w:szCs w:val="24"/>
        </w:rPr>
        <w:t xml:space="preserve"> Fût</w:t>
      </w:r>
      <w:r w:rsidR="000955B7" w:rsidRPr="00D24B5B">
        <w:rPr>
          <w:rFonts w:ascii="Arial" w:hAnsi="Arial" w:cs="Arial"/>
          <w:sz w:val="24"/>
          <w:szCs w:val="24"/>
        </w:rPr>
        <w:t>.</w:t>
      </w:r>
      <w:r w:rsidR="000955B7" w:rsidRPr="00582135">
        <w:rPr>
          <w:rFonts w:ascii="Arial" w:hAnsi="Arial" w:cs="Arial"/>
          <w:sz w:val="24"/>
          <w:szCs w:val="24"/>
        </w:rPr>
        <w:br/>
      </w:r>
    </w:p>
    <w:p w:rsidR="000955B7" w:rsidRPr="00582135" w:rsidRDefault="00CC22E5" w:rsidP="000955B7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after="36" w:line="240" w:lineRule="exact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>Support</w:t>
      </w:r>
      <w:r w:rsidR="000955B7" w:rsidRPr="00582135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Pr="00582135">
        <w:rPr>
          <w:rFonts w:ascii="Arial" w:hAnsi="Arial" w:cs="Arial"/>
          <w:b/>
          <w:sz w:val="24"/>
          <w:szCs w:val="24"/>
          <w:u w:val="single"/>
        </w:rPr>
        <w:t>potence</w:t>
      </w:r>
      <w:r w:rsidR="000955B7" w:rsidRPr="00582135">
        <w:rPr>
          <w:rFonts w:ascii="Arial" w:hAnsi="Arial" w:cs="Arial"/>
          <w:b/>
          <w:sz w:val="24"/>
          <w:szCs w:val="24"/>
          <w:u w:val="single"/>
        </w:rPr>
        <w:t>) spécifique :</w:t>
      </w:r>
    </w:p>
    <w:p w:rsidR="000955B7" w:rsidRPr="00582135" w:rsidRDefault="000955B7" w:rsidP="000955B7">
      <w:pPr>
        <w:pStyle w:val="Paragraphedeliste"/>
        <w:widowControl w:val="0"/>
        <w:autoSpaceDE w:val="0"/>
        <w:autoSpaceDN w:val="0"/>
        <w:adjustRightInd w:val="0"/>
        <w:spacing w:after="36" w:line="240" w:lineRule="exact"/>
        <w:ind w:left="0"/>
        <w:rPr>
          <w:rFonts w:ascii="Arial" w:hAnsi="Arial" w:cs="Arial"/>
          <w:sz w:val="24"/>
          <w:szCs w:val="24"/>
        </w:rPr>
      </w:pPr>
    </w:p>
    <w:p w:rsidR="00551B27" w:rsidRPr="00582135" w:rsidRDefault="00551B27" w:rsidP="000955B7">
      <w:pPr>
        <w:pStyle w:val="Paragraphedeliste"/>
        <w:numPr>
          <w:ilvl w:val="0"/>
          <w:numId w:val="12"/>
        </w:numPr>
        <w:ind w:left="426" w:hanging="426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 tir s'effectuera à l'aide de </w:t>
      </w:r>
      <w:r w:rsidR="000955B7" w:rsidRPr="00582135">
        <w:rPr>
          <w:rFonts w:ascii="Arial" w:hAnsi="Arial" w:cs="Arial"/>
          <w:color w:val="000000"/>
          <w:w w:val="101"/>
          <w:sz w:val="24"/>
          <w:szCs w:val="24"/>
        </w:rPr>
        <w:t>support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(</w:t>
      </w:r>
      <w:r w:rsidR="000955B7" w:rsidRPr="00582135">
        <w:rPr>
          <w:rFonts w:ascii="Arial" w:hAnsi="Arial" w:cs="Arial"/>
          <w:color w:val="000000"/>
          <w:w w:val="101"/>
          <w:sz w:val="24"/>
          <w:szCs w:val="24"/>
        </w:rPr>
        <w:t>potence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) spécifique</w:t>
      </w:r>
      <w:r w:rsidR="000955B7" w:rsidRPr="00582135">
        <w:rPr>
          <w:rFonts w:ascii="Arial" w:hAnsi="Arial" w:cs="Arial"/>
          <w:color w:val="000000"/>
          <w:w w:val="101"/>
          <w:sz w:val="24"/>
          <w:szCs w:val="24"/>
        </w:rPr>
        <w:t>.</w:t>
      </w:r>
    </w:p>
    <w:p w:rsidR="00551B27" w:rsidRDefault="00551B27" w:rsidP="000955B7">
      <w:pPr>
        <w:pStyle w:val="Paragraphedeliste"/>
        <w:numPr>
          <w:ilvl w:val="0"/>
          <w:numId w:val="12"/>
        </w:numPr>
        <w:ind w:left="426" w:hanging="426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Les </w:t>
      </w:r>
      <w:r w:rsidR="000955B7" w:rsidRPr="00582135">
        <w:rPr>
          <w:rFonts w:ascii="Arial" w:hAnsi="Arial" w:cs="Arial"/>
          <w:color w:val="000000"/>
          <w:w w:val="101"/>
          <w:sz w:val="24"/>
          <w:szCs w:val="24"/>
        </w:rPr>
        <w:t>supports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personnels, répondant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>s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aux spécificités ci-après, sont autorisé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>s.</w:t>
      </w:r>
    </w:p>
    <w:p w:rsidR="00271451" w:rsidRPr="00DB5767" w:rsidRDefault="00271451" w:rsidP="000955B7">
      <w:pPr>
        <w:pStyle w:val="Paragraphedeliste"/>
        <w:numPr>
          <w:ilvl w:val="0"/>
          <w:numId w:val="12"/>
        </w:numPr>
        <w:ind w:left="426" w:hanging="426"/>
        <w:rPr>
          <w:rFonts w:ascii="Arial" w:hAnsi="Arial" w:cs="Arial"/>
          <w:w w:val="101"/>
          <w:sz w:val="24"/>
          <w:szCs w:val="24"/>
        </w:rPr>
      </w:pPr>
      <w:r w:rsidRPr="00DB5767">
        <w:rPr>
          <w:rFonts w:ascii="Arial" w:hAnsi="Arial" w:cs="Arial"/>
          <w:w w:val="101"/>
          <w:sz w:val="24"/>
          <w:szCs w:val="24"/>
        </w:rPr>
        <w:t>Les potence</w:t>
      </w:r>
      <w:r w:rsidR="001419CD" w:rsidRPr="00DB5767">
        <w:rPr>
          <w:rFonts w:ascii="Arial" w:hAnsi="Arial" w:cs="Arial"/>
          <w:w w:val="101"/>
          <w:sz w:val="24"/>
          <w:szCs w:val="24"/>
        </w:rPr>
        <w:t>s</w:t>
      </w:r>
      <w:r w:rsidRPr="00DB5767">
        <w:rPr>
          <w:rFonts w:ascii="Arial" w:hAnsi="Arial" w:cs="Arial"/>
          <w:w w:val="101"/>
          <w:sz w:val="24"/>
          <w:szCs w:val="24"/>
        </w:rPr>
        <w:t xml:space="preserve"> </w:t>
      </w:r>
      <w:r w:rsidRPr="00DB5767">
        <w:rPr>
          <w:rFonts w:ascii="Arial" w:hAnsi="Arial" w:cs="Arial"/>
          <w:b/>
          <w:w w:val="101"/>
          <w:sz w:val="24"/>
          <w:szCs w:val="24"/>
        </w:rPr>
        <w:t>type Allemagne</w:t>
      </w:r>
      <w:r w:rsidRPr="00DB5767">
        <w:rPr>
          <w:rFonts w:ascii="Arial" w:hAnsi="Arial" w:cs="Arial"/>
          <w:w w:val="101"/>
          <w:sz w:val="24"/>
          <w:szCs w:val="24"/>
        </w:rPr>
        <w:t xml:space="preserve"> sont autorisées, </w:t>
      </w:r>
      <w:r w:rsidRPr="00DB5767">
        <w:rPr>
          <w:rFonts w:ascii="Arial" w:hAnsi="Arial" w:cs="Arial"/>
          <w:b/>
          <w:w w:val="101"/>
          <w:sz w:val="24"/>
          <w:szCs w:val="24"/>
        </w:rPr>
        <w:t>mais interdiction de prendre appui</w:t>
      </w:r>
      <w:r w:rsidRPr="00DB5767">
        <w:rPr>
          <w:rFonts w:ascii="Arial" w:hAnsi="Arial" w:cs="Arial"/>
          <w:w w:val="101"/>
          <w:sz w:val="24"/>
          <w:szCs w:val="24"/>
        </w:rPr>
        <w:t xml:space="preserve"> contre le mat vertical</w:t>
      </w:r>
    </w:p>
    <w:p w:rsidR="00C63967" w:rsidRPr="00582135" w:rsidRDefault="00C63967" w:rsidP="000955B7">
      <w:pPr>
        <w:pStyle w:val="Paragraphedeliste"/>
        <w:ind w:left="426"/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br/>
      </w:r>
      <w:r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t>Discipline</w:t>
      </w:r>
      <w:r w:rsidR="00CC22E5"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t>s</w:t>
      </w:r>
      <w:r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t>: 10M</w:t>
      </w:r>
      <w:r w:rsidR="00211D65"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t xml:space="preserve"> et 25M</w:t>
      </w:r>
      <w:r w:rsidR="000955B7"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br/>
      </w:r>
    </w:p>
    <w:p w:rsidR="0046364C" w:rsidRPr="00D24B5B" w:rsidRDefault="000955B7" w:rsidP="000955B7">
      <w:pPr>
        <w:pStyle w:val="Paragraphedeliste"/>
        <w:ind w:left="567" w:hanging="141"/>
        <w:rPr>
          <w:rFonts w:ascii="Arial" w:hAnsi="Arial" w:cs="Arial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C63967" w:rsidRPr="00D24B5B">
        <w:rPr>
          <w:rFonts w:ascii="Arial" w:hAnsi="Arial" w:cs="Arial"/>
          <w:w w:val="101"/>
          <w:sz w:val="24"/>
          <w:szCs w:val="24"/>
        </w:rPr>
        <w:t>L</w:t>
      </w:r>
      <w:r w:rsidR="0046364C" w:rsidRPr="00D24B5B">
        <w:rPr>
          <w:rFonts w:ascii="Arial" w:hAnsi="Arial" w:cs="Arial"/>
          <w:w w:val="101"/>
          <w:sz w:val="24"/>
          <w:szCs w:val="24"/>
        </w:rPr>
        <w:t xml:space="preserve">e </w:t>
      </w:r>
      <w:r w:rsidR="00D24B5B" w:rsidRPr="00D24B5B">
        <w:rPr>
          <w:rFonts w:ascii="Arial" w:hAnsi="Arial" w:cs="Arial"/>
          <w:w w:val="101"/>
          <w:sz w:val="24"/>
          <w:szCs w:val="24"/>
        </w:rPr>
        <w:t>s</w:t>
      </w:r>
      <w:r w:rsidR="0046364C" w:rsidRPr="00D24B5B">
        <w:rPr>
          <w:rFonts w:ascii="Arial" w:hAnsi="Arial" w:cs="Arial"/>
          <w:w w:val="101"/>
          <w:sz w:val="24"/>
          <w:szCs w:val="24"/>
        </w:rPr>
        <w:t>upport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est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constitué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C22E5" w:rsidRPr="00D24B5B">
        <w:rPr>
          <w:rFonts w:ascii="Arial" w:hAnsi="Arial" w:cs="Arial"/>
          <w:spacing w:val="60"/>
          <w:w w:val="101"/>
          <w:sz w:val="24"/>
          <w:szCs w:val="24"/>
        </w:rPr>
        <w:t>d'</w:t>
      </w:r>
      <w:r w:rsidR="00C63967" w:rsidRPr="00D24B5B">
        <w:rPr>
          <w:rFonts w:ascii="Arial" w:hAnsi="Arial" w:cs="Arial"/>
          <w:w w:val="101"/>
          <w:sz w:val="24"/>
          <w:szCs w:val="24"/>
        </w:rPr>
        <w:t>un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tube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cylindrique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horizontal</w:t>
      </w:r>
      <w:r w:rsidR="00211D65" w:rsidRPr="00D24B5B">
        <w:rPr>
          <w:rFonts w:ascii="Arial" w:hAnsi="Arial" w:cs="Arial"/>
          <w:w w:val="101"/>
          <w:sz w:val="24"/>
          <w:szCs w:val="24"/>
        </w:rPr>
        <w:t>,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d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’un </w:t>
      </w:r>
      <w:r w:rsidR="00C63967" w:rsidRPr="00D24B5B">
        <w:rPr>
          <w:rFonts w:ascii="Arial" w:hAnsi="Arial" w:cs="Arial"/>
          <w:w w:val="101"/>
          <w:sz w:val="24"/>
          <w:szCs w:val="24"/>
        </w:rPr>
        <w:t>diamètre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maximum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de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b/>
          <w:w w:val="101"/>
          <w:sz w:val="24"/>
          <w:szCs w:val="24"/>
        </w:rPr>
        <w:t>50mm</w:t>
      </w:r>
      <w:r w:rsidR="00C63967" w:rsidRPr="00D24B5B">
        <w:rPr>
          <w:rFonts w:ascii="Arial" w:hAnsi="Arial" w:cs="Arial"/>
          <w:w w:val="101"/>
          <w:sz w:val="24"/>
          <w:szCs w:val="24"/>
        </w:rPr>
        <w:t>,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>pour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C63967" w:rsidRPr="00D24B5B">
        <w:rPr>
          <w:rFonts w:ascii="Arial" w:hAnsi="Arial" w:cs="Arial"/>
          <w:w w:val="101"/>
          <w:sz w:val="24"/>
          <w:szCs w:val="24"/>
        </w:rPr>
        <w:t xml:space="preserve">une longueur maximum de </w:t>
      </w:r>
      <w:r w:rsidR="00C63967" w:rsidRPr="00D24B5B">
        <w:rPr>
          <w:rFonts w:ascii="Arial" w:hAnsi="Arial" w:cs="Arial"/>
          <w:b/>
          <w:w w:val="101"/>
          <w:sz w:val="24"/>
          <w:szCs w:val="24"/>
        </w:rPr>
        <w:t>100 mm</w:t>
      </w:r>
      <w:r w:rsidR="00C63967" w:rsidRPr="00D24B5B">
        <w:rPr>
          <w:rFonts w:ascii="Arial" w:hAnsi="Arial" w:cs="Arial"/>
          <w:w w:val="101"/>
          <w:sz w:val="24"/>
          <w:szCs w:val="24"/>
        </w:rPr>
        <w:t>.</w:t>
      </w:r>
    </w:p>
    <w:p w:rsidR="00C63967" w:rsidRPr="00582135" w:rsidRDefault="000955B7" w:rsidP="000955B7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D24B5B">
        <w:rPr>
          <w:rFonts w:ascii="Arial" w:hAnsi="Arial" w:cs="Arial"/>
          <w:w w:val="101"/>
          <w:sz w:val="24"/>
          <w:szCs w:val="24"/>
        </w:rPr>
        <w:t xml:space="preserve">- </w:t>
      </w:r>
      <w:r w:rsidR="0081116C" w:rsidRPr="00D24B5B">
        <w:rPr>
          <w:rFonts w:ascii="Arial" w:hAnsi="Arial" w:cs="Arial"/>
          <w:w w:val="101"/>
          <w:sz w:val="24"/>
          <w:szCs w:val="24"/>
        </w:rPr>
        <w:t>Le tube cylindrique horizontal</w:t>
      </w:r>
      <w:r w:rsidR="00C63967" w:rsidRPr="00D24B5B">
        <w:rPr>
          <w:rFonts w:ascii="Arial" w:hAnsi="Arial" w:cs="Arial"/>
          <w:w w:val="101"/>
          <w:sz w:val="24"/>
          <w:szCs w:val="24"/>
        </w:rPr>
        <w:t xml:space="preserve"> peut être revêtu d’une matière 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lisse, mais non antidérapante. </w:t>
      </w:r>
    </w:p>
    <w:p w:rsidR="00C63967" w:rsidRPr="00582135" w:rsidRDefault="000955B7" w:rsidP="000955B7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 support </w:t>
      </w:r>
      <w:r w:rsidR="0081116C" w:rsidRPr="00582135">
        <w:rPr>
          <w:rFonts w:ascii="Arial" w:hAnsi="Arial" w:cs="Arial"/>
          <w:color w:val="000000"/>
          <w:w w:val="101"/>
          <w:sz w:val="24"/>
          <w:szCs w:val="24"/>
        </w:rPr>
        <w:t>peut être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réglable en hauteur. </w:t>
      </w:r>
    </w:p>
    <w:p w:rsidR="00C63967" w:rsidRPr="00582135" w:rsidRDefault="000955B7" w:rsidP="000955B7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La dimension de sa base est de maximum </w:t>
      </w:r>
      <w:r w:rsidR="00C63967" w:rsidRPr="00582135">
        <w:rPr>
          <w:rFonts w:ascii="Arial" w:hAnsi="Arial" w:cs="Arial"/>
          <w:b/>
          <w:color w:val="000000"/>
          <w:w w:val="101"/>
          <w:sz w:val="24"/>
          <w:szCs w:val="24"/>
        </w:rPr>
        <w:t>30x30cm</w:t>
      </w:r>
    </w:p>
    <w:p w:rsidR="00C63967" w:rsidRPr="00582135" w:rsidRDefault="000955B7" w:rsidP="000955B7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C63967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Aucune partie du support ne doit dépasser la hauteur de la partie horizontale sur laquelle l’arme s’appuie. </w:t>
      </w:r>
    </w:p>
    <w:p w:rsidR="00ED5448" w:rsidRPr="00582135" w:rsidRDefault="000955B7" w:rsidP="000955B7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ED5448" w:rsidRPr="00582135">
        <w:rPr>
          <w:rFonts w:ascii="Arial" w:hAnsi="Arial" w:cs="Arial"/>
          <w:color w:val="000000"/>
          <w:w w:val="101"/>
          <w:sz w:val="24"/>
          <w:szCs w:val="24"/>
        </w:rPr>
        <w:t>La potence ne pourra être fixée à un quelconque endroit du poste de tir.</w:t>
      </w:r>
    </w:p>
    <w:p w:rsidR="00C63967" w:rsidRPr="00582135" w:rsidRDefault="00441142" w:rsidP="00E50CD9">
      <w:pPr>
        <w:pStyle w:val="Paragraphedeliste"/>
        <w:spacing w:line="240" w:lineRule="auto"/>
        <w:ind w:left="426"/>
        <w:rPr>
          <w:rFonts w:ascii="Arial" w:hAnsi="Arial" w:cs="Arial"/>
          <w:color w:val="000000"/>
          <w:w w:val="101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902335</wp:posOffset>
            </wp:positionH>
            <wp:positionV relativeFrom="page">
              <wp:posOffset>6870700</wp:posOffset>
            </wp:positionV>
            <wp:extent cx="1645285" cy="263080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9CD" w:rsidRPr="00582135" w:rsidRDefault="001419CD" w:rsidP="001419CD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ab/>
        <w:t>Exemple d'un modèle autorisé</w:t>
      </w:r>
    </w:p>
    <w:p w:rsidR="00C63967" w:rsidRPr="00582135" w:rsidRDefault="00C63967" w:rsidP="00C15A31">
      <w:pPr>
        <w:pStyle w:val="Paragraphedeliste"/>
        <w:ind w:left="0"/>
        <w:rPr>
          <w:rFonts w:ascii="Arial" w:hAnsi="Arial" w:cs="Arial"/>
          <w:color w:val="000000"/>
          <w:w w:val="101"/>
          <w:sz w:val="24"/>
          <w:szCs w:val="24"/>
        </w:rPr>
      </w:pPr>
    </w:p>
    <w:p w:rsidR="00CC22E5" w:rsidRPr="00582135" w:rsidRDefault="00E20A48" w:rsidP="00CC22E5">
      <w:pPr>
        <w:pStyle w:val="Paragraphedeliste"/>
        <w:ind w:left="567" w:hanging="141"/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</w:pPr>
      <w:r w:rsidRPr="00582135">
        <w:rPr>
          <w:rFonts w:ascii="Arial" w:hAnsi="Arial" w:cs="Arial"/>
          <w:b/>
          <w:color w:val="000000"/>
          <w:w w:val="101"/>
          <w:sz w:val="24"/>
          <w:szCs w:val="24"/>
          <w:u w:val="single"/>
        </w:rPr>
        <w:t>Discipline: 50M</w:t>
      </w:r>
    </w:p>
    <w:p w:rsidR="00CC22E5" w:rsidRPr="00582135" w:rsidRDefault="00CC22E5" w:rsidP="00E50CD9">
      <w:pPr>
        <w:pStyle w:val="Paragraphedeliste"/>
        <w:spacing w:line="240" w:lineRule="auto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</w:p>
    <w:p w:rsidR="00010FD9" w:rsidRPr="00010FD9" w:rsidRDefault="00CC22E5" w:rsidP="00CC22E5">
      <w:pPr>
        <w:pStyle w:val="Paragraphedeliste"/>
        <w:ind w:left="567" w:hanging="141"/>
        <w:rPr>
          <w:rFonts w:ascii="Arial" w:hAnsi="Arial" w:cs="Arial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- Le support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est constitué 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d'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>un tube cylindrique horizontal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,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de diamètre maximum de 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br/>
      </w:r>
      <w:r w:rsidR="00342924" w:rsidRPr="00582135">
        <w:rPr>
          <w:rFonts w:ascii="Arial" w:hAnsi="Arial" w:cs="Arial"/>
          <w:b/>
          <w:color w:val="000000"/>
          <w:w w:val="101"/>
          <w:sz w:val="24"/>
          <w:szCs w:val="24"/>
        </w:rPr>
        <w:t>50 mm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, pour </w:t>
      </w:r>
      <w:r w:rsidR="00342924" w:rsidRPr="00D24B5B">
        <w:rPr>
          <w:rFonts w:ascii="Arial" w:hAnsi="Arial" w:cs="Arial"/>
          <w:w w:val="101"/>
          <w:sz w:val="24"/>
          <w:szCs w:val="24"/>
        </w:rPr>
        <w:t>une longueur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010FD9" w:rsidRPr="00D24B5B">
        <w:rPr>
          <w:rFonts w:ascii="Arial" w:hAnsi="Arial" w:cs="Arial"/>
          <w:b/>
          <w:w w:val="101"/>
          <w:sz w:val="24"/>
          <w:szCs w:val="24"/>
        </w:rPr>
        <w:t>minimum de 100 mm et</w:t>
      </w:r>
      <w:r w:rsidR="00D24B5B" w:rsidRPr="00D24B5B">
        <w:rPr>
          <w:rFonts w:ascii="Arial" w:hAnsi="Arial" w:cs="Arial"/>
          <w:b/>
          <w:w w:val="101"/>
          <w:sz w:val="24"/>
          <w:szCs w:val="24"/>
        </w:rPr>
        <w:t xml:space="preserve"> </w:t>
      </w:r>
      <w:r w:rsidR="00651457" w:rsidRPr="00D24B5B">
        <w:rPr>
          <w:rFonts w:ascii="Arial" w:hAnsi="Arial" w:cs="Arial"/>
          <w:b/>
          <w:w w:val="101"/>
          <w:sz w:val="24"/>
          <w:szCs w:val="24"/>
        </w:rPr>
        <w:t>150</w:t>
      </w:r>
      <w:r w:rsidR="00342924" w:rsidRPr="00D24B5B">
        <w:rPr>
          <w:rFonts w:ascii="Arial" w:hAnsi="Arial" w:cs="Arial"/>
          <w:b/>
          <w:w w:val="101"/>
          <w:sz w:val="24"/>
          <w:szCs w:val="24"/>
        </w:rPr>
        <w:t xml:space="preserve"> mm</w:t>
      </w:r>
      <w:r w:rsidR="00A81AAD" w:rsidRPr="00D24B5B">
        <w:rPr>
          <w:rFonts w:ascii="Arial" w:hAnsi="Arial" w:cs="Arial"/>
          <w:b/>
          <w:w w:val="101"/>
          <w:sz w:val="24"/>
          <w:szCs w:val="24"/>
        </w:rPr>
        <w:t xml:space="preserve"> </w:t>
      </w:r>
      <w:r w:rsidR="00E50CD9">
        <w:rPr>
          <w:rFonts w:ascii="Arial" w:hAnsi="Arial" w:cs="Arial"/>
          <w:b/>
          <w:w w:val="101"/>
          <w:sz w:val="24"/>
          <w:szCs w:val="24"/>
        </w:rPr>
        <w:t>m</w:t>
      </w:r>
      <w:r w:rsidR="00A81AAD" w:rsidRPr="00D24B5B">
        <w:rPr>
          <w:rFonts w:ascii="Arial" w:hAnsi="Arial" w:cs="Arial"/>
          <w:b/>
          <w:w w:val="101"/>
          <w:sz w:val="24"/>
          <w:szCs w:val="24"/>
        </w:rPr>
        <w:t>axi</w:t>
      </w:r>
      <w:r w:rsidR="00342924" w:rsidRPr="00D24B5B">
        <w:rPr>
          <w:rFonts w:ascii="Arial" w:hAnsi="Arial" w:cs="Arial"/>
          <w:b/>
          <w:w w:val="101"/>
          <w:sz w:val="24"/>
          <w:szCs w:val="24"/>
        </w:rPr>
        <w:t>.</w:t>
      </w:r>
    </w:p>
    <w:p w:rsidR="00CC22E5" w:rsidRPr="00010FD9" w:rsidRDefault="00F75EDD" w:rsidP="00D24B5B">
      <w:pPr>
        <w:pStyle w:val="Paragraphedeliste"/>
        <w:ind w:left="567"/>
        <w:rPr>
          <w:rFonts w:ascii="Arial" w:hAnsi="Arial" w:cs="Arial"/>
          <w:w w:val="101"/>
          <w:sz w:val="24"/>
          <w:szCs w:val="24"/>
        </w:rPr>
      </w:pPr>
      <w:r w:rsidRPr="00010FD9">
        <w:rPr>
          <w:rFonts w:ascii="Arial" w:hAnsi="Arial" w:cs="Arial"/>
          <w:w w:val="101"/>
          <w:sz w:val="24"/>
          <w:szCs w:val="24"/>
        </w:rPr>
        <w:t>Des ailettes peuvent être mise en place</w:t>
      </w:r>
      <w:r w:rsidR="00010FD9" w:rsidRPr="00010FD9">
        <w:rPr>
          <w:rFonts w:ascii="Arial" w:hAnsi="Arial" w:cs="Arial"/>
          <w:w w:val="101"/>
          <w:sz w:val="24"/>
          <w:szCs w:val="24"/>
        </w:rPr>
        <w:t xml:space="preserve"> aux </w:t>
      </w:r>
      <w:r w:rsidR="00010FD9" w:rsidRPr="00D24B5B">
        <w:rPr>
          <w:rFonts w:ascii="Arial" w:hAnsi="Arial" w:cs="Arial"/>
          <w:w w:val="101"/>
          <w:sz w:val="24"/>
          <w:szCs w:val="24"/>
        </w:rPr>
        <w:t>extrémités pour éviter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010FD9" w:rsidRPr="00D24B5B">
        <w:rPr>
          <w:rFonts w:ascii="Arial" w:hAnsi="Arial" w:cs="Arial"/>
          <w:w w:val="101"/>
          <w:sz w:val="24"/>
          <w:szCs w:val="24"/>
        </w:rPr>
        <w:t xml:space="preserve">que l’arme </w:t>
      </w:r>
      <w:r w:rsidR="00010FD9" w:rsidRPr="00010FD9">
        <w:rPr>
          <w:rFonts w:ascii="Arial" w:hAnsi="Arial" w:cs="Arial"/>
          <w:w w:val="101"/>
          <w:sz w:val="24"/>
          <w:szCs w:val="24"/>
        </w:rPr>
        <w:t xml:space="preserve">ne glisse de la potence: </w:t>
      </w:r>
      <w:r w:rsidRPr="00010FD9">
        <w:rPr>
          <w:rFonts w:ascii="Arial" w:hAnsi="Arial" w:cs="Arial"/>
          <w:w w:val="101"/>
          <w:sz w:val="24"/>
          <w:szCs w:val="24"/>
        </w:rPr>
        <w:t>hauteur maxi 25 mm</w:t>
      </w:r>
    </w:p>
    <w:p w:rsidR="00CC22E5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>Le tube cylindrique horizontal peut être revêtu d’une matière lisse, mais non antidérapante.</w:t>
      </w:r>
    </w:p>
    <w:p w:rsidR="00CC22E5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>Le su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pport est réglable en </w:t>
      </w:r>
      <w:r w:rsidRPr="00D24B5B">
        <w:rPr>
          <w:rFonts w:ascii="Arial" w:hAnsi="Arial" w:cs="Arial"/>
          <w:w w:val="101"/>
          <w:sz w:val="24"/>
          <w:szCs w:val="24"/>
        </w:rPr>
        <w:t>hauteur de</w:t>
      </w:r>
      <w:r w:rsidR="00D24B5B" w:rsidRPr="00D24B5B">
        <w:rPr>
          <w:rFonts w:ascii="Arial" w:hAnsi="Arial" w:cs="Arial"/>
          <w:w w:val="101"/>
          <w:sz w:val="24"/>
          <w:szCs w:val="24"/>
        </w:rPr>
        <w:t xml:space="preserve"> </w:t>
      </w:r>
      <w:r w:rsidR="00342924" w:rsidRPr="00D24B5B">
        <w:rPr>
          <w:rFonts w:ascii="Arial" w:hAnsi="Arial" w:cs="Arial"/>
          <w:b/>
          <w:w w:val="101"/>
          <w:sz w:val="24"/>
          <w:szCs w:val="24"/>
        </w:rPr>
        <w:t xml:space="preserve">800 à </w:t>
      </w:r>
      <w:r w:rsidR="00342924" w:rsidRPr="00582135">
        <w:rPr>
          <w:rFonts w:ascii="Arial" w:hAnsi="Arial" w:cs="Arial"/>
          <w:b/>
          <w:color w:val="000000"/>
          <w:w w:val="101"/>
          <w:sz w:val="24"/>
          <w:szCs w:val="24"/>
        </w:rPr>
        <w:t>1600mm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 environ.</w:t>
      </w:r>
    </w:p>
    <w:p w:rsidR="00CC22E5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La dimension de sa base est de maximum </w:t>
      </w:r>
      <w:r w:rsidR="00342924" w:rsidRPr="00582135">
        <w:rPr>
          <w:rFonts w:ascii="Arial" w:hAnsi="Arial" w:cs="Arial"/>
          <w:b/>
          <w:color w:val="000000"/>
          <w:w w:val="101"/>
          <w:sz w:val="24"/>
          <w:szCs w:val="24"/>
        </w:rPr>
        <w:t>600x600mm</w:t>
      </w:r>
    </w:p>
    <w:p w:rsidR="00CC22E5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Aucune partie du support de doit dépasser la hauteur de la partie horizontale sur laquelle l’arme s’appuie. </w:t>
      </w:r>
    </w:p>
    <w:p w:rsidR="00CC22E5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>La potence ne pourra être fixée à un quelconque endroit du poste de tir.</w:t>
      </w:r>
    </w:p>
    <w:p w:rsidR="00342924" w:rsidRPr="00582135" w:rsidRDefault="00CC22E5" w:rsidP="00CC22E5">
      <w:pPr>
        <w:pStyle w:val="Paragraphedeliste"/>
        <w:ind w:left="567" w:hanging="141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- </w:t>
      </w:r>
      <w:r w:rsidR="00342924"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Un "serveur de balles" peut être fixé sur la potence </w:t>
      </w:r>
    </w:p>
    <w:p w:rsidR="00C63967" w:rsidRPr="00582135" w:rsidRDefault="00C63967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CC22E5" w:rsidRPr="00582135" w:rsidRDefault="00CC22E5" w:rsidP="00CC22E5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ab/>
        <w:t>Exemple d'un modèle autorisé</w:t>
      </w:r>
      <w:r w:rsidR="008D0B10">
        <w:rPr>
          <w:rFonts w:ascii="Arial" w:hAnsi="Arial" w:cs="Arial"/>
          <w:color w:val="000000"/>
          <w:w w:val="101"/>
          <w:sz w:val="24"/>
          <w:szCs w:val="24"/>
        </w:rPr>
        <w:t xml:space="preserve"> (Voir photo N°4)</w:t>
      </w:r>
    </w:p>
    <w:p w:rsidR="00C63967" w:rsidRPr="00582135" w:rsidRDefault="00C63967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CC22E5" w:rsidRPr="00582135" w:rsidRDefault="00CC22E5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CC22E5" w:rsidRPr="00582135" w:rsidRDefault="00CC22E5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CC22E5" w:rsidRPr="00582135" w:rsidRDefault="00CC22E5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582135" w:rsidTr="00241898">
        <w:trPr>
          <w:trHeight w:val="737"/>
        </w:trPr>
        <w:tc>
          <w:tcPr>
            <w:tcW w:w="10773" w:type="dxa"/>
            <w:vAlign w:val="center"/>
          </w:tcPr>
          <w:p w:rsidR="00582135" w:rsidRDefault="008131F9" w:rsidP="00582135">
            <w:pPr>
              <w:widowControl w:val="0"/>
              <w:autoSpaceDE w:val="0"/>
              <w:autoSpaceDN w:val="0"/>
              <w:adjustRightInd w:val="0"/>
              <w:spacing w:after="36" w:line="240" w:lineRule="exact"/>
              <w:ind w:right="351"/>
              <w:rPr>
                <w:rFonts w:ascii="Arial" w:hAnsi="Arial" w:cs="Arial"/>
                <w:color w:val="000000"/>
                <w:w w:val="101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B4404E" wp14:editId="7213D975">
                      <wp:simplePos x="0" y="0"/>
                      <wp:positionH relativeFrom="column">
                        <wp:posOffset>-2394585</wp:posOffset>
                      </wp:positionH>
                      <wp:positionV relativeFrom="paragraph">
                        <wp:posOffset>-43815</wp:posOffset>
                      </wp:positionV>
                      <wp:extent cx="2970530" cy="396875"/>
                      <wp:effectExtent l="0" t="0" r="0" b="3175"/>
                      <wp:wrapSquare wrapText="bothSides"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70530" cy="396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1898" w:rsidRPr="00241898" w:rsidRDefault="00241898" w:rsidP="0024189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36"/>
                                    <w:ind w:right="351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w w:val="10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w w:val="101"/>
                                      <w:sz w:val="36"/>
                                      <w:szCs w:val="36"/>
                                    </w:rPr>
                                    <w:t>REGLES SPECIFIQUES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-188.55pt;margin-top:-3.45pt;width:233.9pt;height:31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" filled="f" stroked="f" strokeweight=".5pt">
                      <v:path arrowok="t"/>
                      <v:textbox>
                        <w:txbxContent>
                          <w:p w:rsidR="00241898" w:rsidRPr="00241898" w:rsidRDefault="00241898" w:rsidP="002418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6"/>
                              <w:ind w:right="351"/>
                              <w:rPr>
                                <w:rFonts w:ascii="Arial" w:hAnsi="Arial" w:cs="Arial"/>
                                <w:b/>
                                <w:color w:val="000000"/>
                                <w:w w:val="10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w w:val="101"/>
                                <w:sz w:val="36"/>
                                <w:szCs w:val="36"/>
                              </w:rPr>
                              <w:t>REGLES SPECIFIQUES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C63967" w:rsidRPr="00582135" w:rsidRDefault="00C63967" w:rsidP="00C15A31">
      <w:pPr>
        <w:widowControl w:val="0"/>
        <w:autoSpaceDE w:val="0"/>
        <w:autoSpaceDN w:val="0"/>
        <w:adjustRightInd w:val="0"/>
        <w:spacing w:after="36" w:line="240" w:lineRule="exact"/>
        <w:rPr>
          <w:rFonts w:ascii="Arial" w:hAnsi="Arial" w:cs="Arial"/>
          <w:color w:val="000000"/>
          <w:w w:val="101"/>
          <w:sz w:val="24"/>
          <w:szCs w:val="24"/>
        </w:rPr>
      </w:pPr>
    </w:p>
    <w:p w:rsidR="00DA34C3" w:rsidRPr="00582135" w:rsidRDefault="00DA34C3" w:rsidP="00CC22E5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CA561B" w:rsidRPr="00582135" w:rsidRDefault="00CC22E5" w:rsidP="00CC22E5">
      <w:pPr>
        <w:pStyle w:val="Paragraphedeliste"/>
        <w:ind w:left="0"/>
        <w:rPr>
          <w:rFonts w:ascii="Arial" w:hAnsi="Arial" w:cs="Arial"/>
          <w:b/>
          <w:sz w:val="32"/>
          <w:szCs w:val="32"/>
          <w:u w:val="single"/>
        </w:rPr>
      </w:pPr>
      <w:r w:rsidRPr="00582135">
        <w:rPr>
          <w:rFonts w:ascii="Arial" w:hAnsi="Arial" w:cs="Arial"/>
          <w:b/>
          <w:sz w:val="32"/>
          <w:szCs w:val="32"/>
          <w:u w:val="single"/>
        </w:rPr>
        <w:t>Discipline: 10M</w:t>
      </w:r>
    </w:p>
    <w:p w:rsidR="00582135" w:rsidRPr="00582135" w:rsidRDefault="00582135" w:rsidP="00CC22E5">
      <w:pPr>
        <w:pStyle w:val="Paragraphedeliste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DA34C3" w:rsidRDefault="006F115A" w:rsidP="00582135">
      <w:pPr>
        <w:pStyle w:val="Paragraphedeliste"/>
        <w:numPr>
          <w:ilvl w:val="0"/>
          <w:numId w:val="15"/>
        </w:numPr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 xml:space="preserve">Matériel </w:t>
      </w:r>
      <w:r w:rsidR="00211D65" w:rsidRPr="00582135">
        <w:rPr>
          <w:rFonts w:ascii="Arial" w:hAnsi="Arial" w:cs="Arial"/>
          <w:b/>
          <w:sz w:val="24"/>
          <w:szCs w:val="24"/>
          <w:u w:val="single"/>
        </w:rPr>
        <w:t>autorisé</w:t>
      </w:r>
      <w:r w:rsidR="00036806" w:rsidRPr="00582135">
        <w:rPr>
          <w:rFonts w:ascii="Arial" w:hAnsi="Arial" w:cs="Arial"/>
          <w:b/>
          <w:sz w:val="24"/>
          <w:szCs w:val="24"/>
          <w:u w:val="single"/>
        </w:rPr>
        <w:t>:</w:t>
      </w:r>
    </w:p>
    <w:p w:rsidR="00582135" w:rsidRPr="00582135" w:rsidRDefault="00582135" w:rsidP="00582135">
      <w:pPr>
        <w:pStyle w:val="Paragraphedeliste"/>
        <w:ind w:left="426"/>
        <w:rPr>
          <w:rFonts w:ascii="Arial" w:hAnsi="Arial" w:cs="Arial"/>
          <w:b/>
          <w:sz w:val="24"/>
          <w:szCs w:val="24"/>
          <w:u w:val="single"/>
        </w:rPr>
      </w:pPr>
    </w:p>
    <w:p w:rsidR="00DA34C3" w:rsidRPr="00582135" w:rsidRDefault="002521CA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 xml:space="preserve">Armes autorisées: </w:t>
      </w:r>
      <w:r w:rsidR="00551B27" w:rsidRPr="00582135">
        <w:rPr>
          <w:rFonts w:ascii="Arial" w:hAnsi="Arial" w:cs="Arial"/>
          <w:sz w:val="24"/>
          <w:szCs w:val="24"/>
        </w:rPr>
        <w:t>C</w:t>
      </w:r>
      <w:r w:rsidR="00DA34C3" w:rsidRPr="00582135">
        <w:rPr>
          <w:rFonts w:ascii="Arial" w:hAnsi="Arial" w:cs="Arial"/>
          <w:sz w:val="24"/>
          <w:szCs w:val="24"/>
        </w:rPr>
        <w:t xml:space="preserve">arabine ou pistolet </w:t>
      </w:r>
      <w:r w:rsidR="00551B27" w:rsidRPr="00582135">
        <w:rPr>
          <w:rFonts w:ascii="Arial" w:hAnsi="Arial" w:cs="Arial"/>
          <w:sz w:val="24"/>
          <w:szCs w:val="24"/>
        </w:rPr>
        <w:t>de</w:t>
      </w:r>
      <w:r w:rsidR="006B474C" w:rsidRPr="00582135">
        <w:rPr>
          <w:rFonts w:ascii="Arial" w:hAnsi="Arial" w:cs="Arial"/>
          <w:sz w:val="24"/>
          <w:szCs w:val="24"/>
        </w:rPr>
        <w:t xml:space="preserve"> c</w:t>
      </w:r>
      <w:r w:rsidR="00DA34C3" w:rsidRPr="00582135">
        <w:rPr>
          <w:rFonts w:ascii="Arial" w:hAnsi="Arial" w:cs="Arial"/>
          <w:sz w:val="24"/>
          <w:szCs w:val="24"/>
        </w:rPr>
        <w:t>alibre 4.5 mm</w:t>
      </w:r>
      <w:r w:rsidR="00211D65" w:rsidRPr="00582135">
        <w:rPr>
          <w:rFonts w:ascii="Arial" w:hAnsi="Arial" w:cs="Arial"/>
          <w:sz w:val="24"/>
          <w:szCs w:val="24"/>
        </w:rPr>
        <w:t xml:space="preserve"> (règlement ISSF)</w:t>
      </w:r>
      <w:r w:rsidR="00582135">
        <w:rPr>
          <w:rFonts w:ascii="Arial" w:hAnsi="Arial" w:cs="Arial"/>
          <w:sz w:val="24"/>
          <w:szCs w:val="24"/>
        </w:rPr>
        <w:t>.</w:t>
      </w:r>
    </w:p>
    <w:p w:rsidR="00DA34C3" w:rsidRPr="00582135" w:rsidRDefault="00582135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</w:t>
      </w:r>
      <w:r w:rsidR="00ED5448" w:rsidRPr="00582135">
        <w:rPr>
          <w:rFonts w:ascii="Arial" w:hAnsi="Arial" w:cs="Arial"/>
          <w:sz w:val="24"/>
          <w:szCs w:val="24"/>
        </w:rPr>
        <w:t>:</w:t>
      </w:r>
      <w:r w:rsidR="00211D65" w:rsidRPr="00582135">
        <w:rPr>
          <w:rFonts w:ascii="Arial" w:hAnsi="Arial" w:cs="Arial"/>
          <w:sz w:val="24"/>
          <w:szCs w:val="24"/>
        </w:rPr>
        <w:t xml:space="preserve"> selon point 4</w:t>
      </w:r>
      <w:r w:rsidR="00E20A48" w:rsidRPr="00582135">
        <w:rPr>
          <w:rFonts w:ascii="Arial" w:hAnsi="Arial" w:cs="Arial"/>
          <w:sz w:val="24"/>
          <w:szCs w:val="24"/>
        </w:rPr>
        <w:t xml:space="preserve"> (10M et 25M)</w:t>
      </w:r>
    </w:p>
    <w:p w:rsidR="00211D65" w:rsidRPr="00582135" w:rsidRDefault="00211D65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Tenue vestimentaire</w:t>
      </w:r>
      <w:r w:rsidR="00ED5448" w:rsidRPr="00582135">
        <w:rPr>
          <w:rFonts w:ascii="Arial" w:hAnsi="Arial" w:cs="Arial"/>
          <w:sz w:val="24"/>
          <w:szCs w:val="24"/>
        </w:rPr>
        <w:t>:</w:t>
      </w:r>
      <w:r w:rsidRPr="00582135">
        <w:rPr>
          <w:rFonts w:ascii="Arial" w:hAnsi="Arial" w:cs="Arial"/>
          <w:sz w:val="24"/>
          <w:szCs w:val="24"/>
        </w:rPr>
        <w:t xml:space="preserve"> selon point 3</w:t>
      </w:r>
    </w:p>
    <w:p w:rsidR="00DD4996" w:rsidRPr="00582135" w:rsidRDefault="00DD4996" w:rsidP="00582135">
      <w:pPr>
        <w:pStyle w:val="Paragraphedeliste"/>
        <w:ind w:left="426" w:hanging="426"/>
        <w:rPr>
          <w:rFonts w:ascii="Arial" w:hAnsi="Arial" w:cs="Arial"/>
          <w:color w:val="000000"/>
          <w:w w:val="101"/>
          <w:sz w:val="24"/>
          <w:szCs w:val="24"/>
        </w:rPr>
      </w:pPr>
    </w:p>
    <w:p w:rsidR="00DD4996" w:rsidRDefault="00DD4996" w:rsidP="00582135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after="133" w:line="259" w:lineRule="exact"/>
        <w:ind w:left="426" w:hanging="426"/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</w:pPr>
      <w:r w:rsidRPr="00582135"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  <w:t xml:space="preserve">Programme de tir </w:t>
      </w:r>
    </w:p>
    <w:p w:rsidR="00241898" w:rsidRDefault="00241898" w:rsidP="00241898">
      <w:pPr>
        <w:pStyle w:val="Paragraphedeliste"/>
        <w:widowControl w:val="0"/>
        <w:autoSpaceDE w:val="0"/>
        <w:autoSpaceDN w:val="0"/>
        <w:adjustRightInd w:val="0"/>
        <w:spacing w:after="133" w:line="259" w:lineRule="exact"/>
        <w:ind w:left="426"/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</w:pPr>
    </w:p>
    <w:p w:rsidR="00582135" w:rsidRPr="00271451" w:rsidRDefault="00177DA8" w:rsidP="00177DA8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426" w:hanging="426"/>
        <w:rPr>
          <w:rFonts w:ascii="Arial" w:hAnsi="Arial" w:cs="Arial"/>
          <w:bCs/>
          <w:w w:val="101"/>
          <w:sz w:val="24"/>
          <w:szCs w:val="24"/>
        </w:rPr>
      </w:pPr>
      <w:r w:rsidRPr="00271451">
        <w:rPr>
          <w:rFonts w:ascii="Arial" w:hAnsi="Arial" w:cs="Arial"/>
          <w:bCs/>
          <w:w w:val="101"/>
          <w:sz w:val="24"/>
          <w:szCs w:val="24"/>
        </w:rPr>
        <w:t>10 mn de préparation avant match</w:t>
      </w:r>
    </w:p>
    <w:p w:rsidR="00211D65" w:rsidRPr="00271451" w:rsidRDefault="00DD4996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71451">
        <w:rPr>
          <w:rFonts w:ascii="Arial" w:hAnsi="Arial" w:cs="Arial"/>
          <w:sz w:val="24"/>
          <w:szCs w:val="24"/>
        </w:rPr>
        <w:t>30 plombs de match à tirer en 45 minutes maximum</w:t>
      </w:r>
      <w:r w:rsidR="000041FE" w:rsidRPr="00271451">
        <w:rPr>
          <w:rFonts w:ascii="Arial" w:hAnsi="Arial" w:cs="Arial"/>
          <w:sz w:val="24"/>
          <w:szCs w:val="24"/>
        </w:rPr>
        <w:t>,  essais illimités c</w:t>
      </w:r>
      <w:r w:rsidR="005820EF" w:rsidRPr="00271451">
        <w:rPr>
          <w:rFonts w:ascii="Arial" w:hAnsi="Arial" w:cs="Arial"/>
          <w:sz w:val="24"/>
          <w:szCs w:val="24"/>
        </w:rPr>
        <w:t>ompris dans le temps de match</w:t>
      </w:r>
      <w:r w:rsidRPr="00271451">
        <w:rPr>
          <w:rFonts w:ascii="Arial" w:hAnsi="Arial" w:cs="Arial"/>
          <w:sz w:val="24"/>
          <w:szCs w:val="24"/>
        </w:rPr>
        <w:t xml:space="preserve">. </w:t>
      </w:r>
    </w:p>
    <w:p w:rsidR="00177DA8" w:rsidRPr="00271451" w:rsidRDefault="00177DA8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71451">
        <w:rPr>
          <w:rFonts w:ascii="Arial" w:hAnsi="Arial" w:cs="Arial"/>
          <w:sz w:val="24"/>
          <w:szCs w:val="24"/>
        </w:rPr>
        <w:t>Le drapeau de sécurité doit être en place si l’arme est posée sur la table de tir et si vous quittez la ligne de tir</w:t>
      </w:r>
    </w:p>
    <w:p w:rsidR="00DD4996" w:rsidRPr="00582135" w:rsidRDefault="00DD4996" w:rsidP="00582135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:rsidR="00DD4996" w:rsidRPr="00582135" w:rsidRDefault="00DD4996" w:rsidP="00582135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spacing w:after="133" w:line="259" w:lineRule="exact"/>
        <w:ind w:left="426" w:hanging="426"/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</w:pPr>
      <w:r w:rsidRPr="00582135"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  <w:t xml:space="preserve">Prise de position  </w:t>
      </w:r>
    </w:p>
    <w:p w:rsidR="006B474C" w:rsidRPr="00582135" w:rsidRDefault="006B474C" w:rsidP="00582135">
      <w:pPr>
        <w:pStyle w:val="Paragraphedeliste"/>
        <w:widowControl w:val="0"/>
        <w:autoSpaceDE w:val="0"/>
        <w:autoSpaceDN w:val="0"/>
        <w:adjustRightInd w:val="0"/>
        <w:spacing w:after="133" w:line="259" w:lineRule="exact"/>
        <w:ind w:left="426" w:hanging="426"/>
        <w:rPr>
          <w:rFonts w:ascii="Arial" w:hAnsi="Arial" w:cs="Arial"/>
          <w:b/>
          <w:bCs/>
          <w:color w:val="000000"/>
          <w:w w:val="101"/>
          <w:sz w:val="24"/>
          <w:szCs w:val="24"/>
          <w:u w:val="single"/>
        </w:rPr>
      </w:pPr>
    </w:p>
    <w:p w:rsidR="00211D65" w:rsidRDefault="00ED5448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b/>
          <w:sz w:val="24"/>
          <w:szCs w:val="24"/>
        </w:rPr>
        <w:t>Position de Tir</w:t>
      </w:r>
      <w:r w:rsidRPr="00582135">
        <w:rPr>
          <w:rFonts w:ascii="Arial" w:hAnsi="Arial" w:cs="Arial"/>
          <w:sz w:val="24"/>
          <w:szCs w:val="24"/>
        </w:rPr>
        <w:t>: debout, sans appui autre que l'arme sur la potence</w:t>
      </w:r>
    </w:p>
    <w:p w:rsidR="007109E3" w:rsidRPr="00582135" w:rsidRDefault="007109E3" w:rsidP="00582135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Position de la main </w:t>
      </w:r>
      <w:r w:rsidRPr="007109E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sur le canon ou sous le fût (démontrée sur photo N°3) sans toucher le support (pour un </w:t>
      </w:r>
      <w:r w:rsidR="00E546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droitier main gauche et pour un gaucher main droite)</w:t>
      </w:r>
    </w:p>
    <w:p w:rsidR="00DD4996" w:rsidRPr="00582135" w:rsidRDefault="00582135" w:rsidP="00582135">
      <w:pPr>
        <w:pStyle w:val="Paragraphedeliste"/>
        <w:ind w:left="42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 w:rsidRPr="00582135">
        <w:rPr>
          <w:rFonts w:ascii="Arial" w:hAnsi="Arial" w:cs="Arial"/>
          <w:b/>
          <w:sz w:val="24"/>
          <w:szCs w:val="24"/>
          <w:u w:val="single"/>
        </w:rPr>
        <w:t xml:space="preserve">A: </w:t>
      </w:r>
      <w:r>
        <w:rPr>
          <w:rFonts w:ascii="Arial" w:hAnsi="Arial" w:cs="Arial"/>
          <w:b/>
          <w:sz w:val="24"/>
          <w:szCs w:val="24"/>
          <w:u w:val="single"/>
        </w:rPr>
        <w:t>Règles spécifiques- T</w:t>
      </w:r>
      <w:r w:rsidR="00DD4996" w:rsidRPr="00582135">
        <w:rPr>
          <w:rFonts w:ascii="Arial" w:hAnsi="Arial" w:cs="Arial"/>
          <w:b/>
          <w:sz w:val="24"/>
          <w:szCs w:val="24"/>
          <w:u w:val="single"/>
        </w:rPr>
        <w:t xml:space="preserve">ir au pistolet </w:t>
      </w:r>
      <w:r w:rsidRPr="00582135">
        <w:rPr>
          <w:rFonts w:ascii="Arial" w:hAnsi="Arial" w:cs="Arial"/>
          <w:b/>
          <w:sz w:val="24"/>
          <w:szCs w:val="24"/>
          <w:u w:val="single"/>
        </w:rPr>
        <w:br/>
      </w:r>
    </w:p>
    <w:p w:rsidR="00582135" w:rsidRDefault="00DD4996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 xml:space="preserve">Le tir doit être effectué à bras franc, et à une seule main. </w:t>
      </w:r>
    </w:p>
    <w:p w:rsidR="00DD4996" w:rsidRPr="00582135" w:rsidRDefault="00DD4996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 xml:space="preserve">Le pistolet doit reposer sur le support au niveau de la partie inférieure de la crosse. </w:t>
      </w:r>
    </w:p>
    <w:p w:rsidR="00582135" w:rsidRDefault="00DD4996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 xml:space="preserve">Aucune partie du corps </w:t>
      </w:r>
      <w:r w:rsidR="00706B14">
        <w:rPr>
          <w:rFonts w:ascii="Arial" w:hAnsi="Arial" w:cs="Arial"/>
          <w:sz w:val="24"/>
          <w:szCs w:val="24"/>
        </w:rPr>
        <w:t xml:space="preserve">du tireur </w:t>
      </w:r>
      <w:r w:rsidRPr="00582135">
        <w:rPr>
          <w:rFonts w:ascii="Arial" w:hAnsi="Arial" w:cs="Arial"/>
          <w:sz w:val="24"/>
          <w:szCs w:val="24"/>
        </w:rPr>
        <w:t>ne doit toucher le support.</w:t>
      </w:r>
    </w:p>
    <w:p w:rsidR="00582135" w:rsidRDefault="00DD4996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Seule la crosse de l’arme doit reposer sur l’appui.</w:t>
      </w:r>
    </w:p>
    <w:p w:rsidR="00DD4996" w:rsidRPr="00582135" w:rsidRDefault="00DD4996" w:rsidP="00582135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Le canon, la cartouche de gaz propulsant, le pontet, etc. ne doivent pas être en contact avec le support.</w:t>
      </w:r>
    </w:p>
    <w:p w:rsidR="00582135" w:rsidRPr="007A6C3B" w:rsidRDefault="00DD4996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7A6C3B">
        <w:rPr>
          <w:rFonts w:ascii="Arial" w:hAnsi="Arial" w:cs="Arial"/>
          <w:sz w:val="24"/>
          <w:szCs w:val="24"/>
        </w:rPr>
        <w:t xml:space="preserve">La base de la crosse ne doit </w:t>
      </w:r>
      <w:r w:rsidR="00211D65" w:rsidRPr="007A6C3B">
        <w:rPr>
          <w:rFonts w:ascii="Arial" w:hAnsi="Arial" w:cs="Arial"/>
          <w:sz w:val="24"/>
          <w:szCs w:val="24"/>
        </w:rPr>
        <w:t>pas épouser la forme du support.</w:t>
      </w:r>
    </w:p>
    <w:p w:rsidR="00682296" w:rsidRPr="007A6C3B" w:rsidRDefault="00682296" w:rsidP="00A81AAD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7A6C3B">
        <w:rPr>
          <w:rFonts w:ascii="Arial" w:hAnsi="Arial" w:cs="Arial"/>
          <w:sz w:val="24"/>
          <w:szCs w:val="24"/>
        </w:rPr>
        <w:t>Les ajouts sous la crosse de liège, de caoutchouc, de cuir, de toute matière qui permet de rendre l’arme antidérapante sont interdits</w:t>
      </w:r>
    </w:p>
    <w:p w:rsidR="00446722" w:rsidRPr="007A6C3B" w:rsidRDefault="00446722" w:rsidP="00A81AAD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7A6C3B">
        <w:rPr>
          <w:rFonts w:ascii="Arial" w:hAnsi="Arial" w:cs="Arial"/>
          <w:sz w:val="24"/>
          <w:szCs w:val="24"/>
        </w:rPr>
        <w:t>Les ajouts spéciaux</w:t>
      </w:r>
      <w:r w:rsidR="00A80661" w:rsidRPr="007A6C3B">
        <w:rPr>
          <w:rFonts w:ascii="Arial" w:hAnsi="Arial" w:cs="Arial"/>
          <w:sz w:val="24"/>
          <w:szCs w:val="24"/>
        </w:rPr>
        <w:t xml:space="preserve"> sous la crosse</w:t>
      </w:r>
      <w:r w:rsidRPr="007A6C3B">
        <w:rPr>
          <w:rFonts w:ascii="Arial" w:hAnsi="Arial" w:cs="Arial"/>
          <w:sz w:val="24"/>
          <w:szCs w:val="24"/>
        </w:rPr>
        <w:t xml:space="preserve"> sont autorisés</w:t>
      </w:r>
      <w:r w:rsidR="00A80661" w:rsidRPr="007A6C3B">
        <w:rPr>
          <w:rFonts w:ascii="Arial" w:hAnsi="Arial" w:cs="Arial"/>
          <w:sz w:val="24"/>
          <w:szCs w:val="24"/>
        </w:rPr>
        <w:t xml:space="preserve"> (Steyer, Walther)</w:t>
      </w:r>
    </w:p>
    <w:p w:rsidR="00582135" w:rsidRDefault="00211D65" w:rsidP="00582135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T</w:t>
      </w:r>
      <w:r w:rsidR="00DD4996" w:rsidRPr="00582135">
        <w:rPr>
          <w:rFonts w:ascii="Arial" w:hAnsi="Arial" w:cs="Arial"/>
          <w:sz w:val="24"/>
          <w:szCs w:val="24"/>
        </w:rPr>
        <w:t>oute forme concave est interdite</w:t>
      </w:r>
      <w:r w:rsidR="003579FC" w:rsidRPr="00582135">
        <w:rPr>
          <w:rFonts w:ascii="Arial" w:hAnsi="Arial" w:cs="Arial"/>
          <w:sz w:val="24"/>
          <w:szCs w:val="24"/>
        </w:rPr>
        <w:t xml:space="preserve"> (sauf les pistolets Hammerli AP-45</w:t>
      </w:r>
      <w:r w:rsidR="00582135">
        <w:rPr>
          <w:rFonts w:ascii="Arial" w:hAnsi="Arial" w:cs="Arial"/>
          <w:sz w:val="24"/>
          <w:szCs w:val="24"/>
        </w:rPr>
        <w:t>,</w:t>
      </w:r>
      <w:r w:rsidR="003579FC" w:rsidRPr="00582135">
        <w:rPr>
          <w:rFonts w:ascii="Arial" w:hAnsi="Arial" w:cs="Arial"/>
          <w:sz w:val="24"/>
          <w:szCs w:val="24"/>
        </w:rPr>
        <w:t xml:space="preserve"> qui ont cette crosse concave d’origine)</w:t>
      </w:r>
      <w:r w:rsidR="00DD4996" w:rsidRPr="00582135">
        <w:rPr>
          <w:rFonts w:ascii="Arial" w:hAnsi="Arial" w:cs="Arial"/>
          <w:sz w:val="24"/>
          <w:szCs w:val="24"/>
        </w:rPr>
        <w:t>.</w:t>
      </w:r>
    </w:p>
    <w:p w:rsidR="00DD4996" w:rsidRDefault="00DB5767" w:rsidP="00582135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0" allowOverlap="1" wp14:anchorId="2E603765" wp14:editId="3C39EBEB">
            <wp:simplePos x="0" y="0"/>
            <wp:positionH relativeFrom="page">
              <wp:posOffset>4249420</wp:posOffset>
            </wp:positionH>
            <wp:positionV relativeFrom="page">
              <wp:posOffset>3544570</wp:posOffset>
            </wp:positionV>
            <wp:extent cx="2939415" cy="1431925"/>
            <wp:effectExtent l="0" t="0" r="0" b="0"/>
            <wp:wrapTight wrapText="bothSides">
              <wp:wrapPolygon edited="0">
                <wp:start x="0" y="0"/>
                <wp:lineTo x="0" y="21265"/>
                <wp:lineTo x="21418" y="21265"/>
                <wp:lineTo x="2141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996" w:rsidRPr="00582135">
        <w:rPr>
          <w:rFonts w:ascii="Arial" w:hAnsi="Arial" w:cs="Arial"/>
          <w:sz w:val="24"/>
          <w:szCs w:val="24"/>
        </w:rPr>
        <w:t>Le poignet</w:t>
      </w:r>
      <w:r w:rsidR="00211D65" w:rsidRPr="00582135">
        <w:rPr>
          <w:rFonts w:ascii="Arial" w:hAnsi="Arial" w:cs="Arial"/>
          <w:sz w:val="24"/>
          <w:szCs w:val="24"/>
        </w:rPr>
        <w:t xml:space="preserve"> du tireur</w:t>
      </w:r>
      <w:r w:rsidR="00DD4996" w:rsidRPr="00582135">
        <w:rPr>
          <w:rFonts w:ascii="Arial" w:hAnsi="Arial" w:cs="Arial"/>
          <w:sz w:val="24"/>
          <w:szCs w:val="24"/>
        </w:rPr>
        <w:t xml:space="preserve"> doit pouvoir bouger librement lorsque le tireur est en position de tir, l’arme étant en appui sur le support. </w:t>
      </w:r>
    </w:p>
    <w:p w:rsidR="00FF644B" w:rsidRDefault="00FF644B" w:rsidP="00FF644B">
      <w:pPr>
        <w:rPr>
          <w:rFonts w:ascii="Arial" w:hAnsi="Arial" w:cs="Arial"/>
          <w:sz w:val="24"/>
          <w:szCs w:val="24"/>
        </w:rPr>
      </w:pPr>
    </w:p>
    <w:p w:rsidR="003E0927" w:rsidRDefault="003E0927" w:rsidP="00FF644B">
      <w:pPr>
        <w:rPr>
          <w:rFonts w:ascii="Arial" w:hAnsi="Arial" w:cs="Arial"/>
          <w:sz w:val="24"/>
          <w:szCs w:val="24"/>
        </w:rPr>
      </w:pPr>
    </w:p>
    <w:p w:rsidR="003E0927" w:rsidRDefault="003E0927" w:rsidP="00FF644B">
      <w:pPr>
        <w:rPr>
          <w:rFonts w:ascii="Arial" w:hAnsi="Arial" w:cs="Arial"/>
          <w:sz w:val="24"/>
          <w:szCs w:val="24"/>
        </w:rPr>
      </w:pPr>
    </w:p>
    <w:p w:rsidR="003E0927" w:rsidRDefault="003E0927" w:rsidP="00FF644B">
      <w:pPr>
        <w:rPr>
          <w:rFonts w:ascii="Arial" w:hAnsi="Arial" w:cs="Arial"/>
          <w:sz w:val="24"/>
          <w:szCs w:val="24"/>
        </w:rPr>
      </w:pPr>
    </w:p>
    <w:p w:rsidR="00FF644B" w:rsidRDefault="00FF644B" w:rsidP="00FF644B">
      <w:pPr>
        <w:rPr>
          <w:rFonts w:ascii="Arial" w:hAnsi="Arial" w:cs="Arial"/>
          <w:sz w:val="24"/>
          <w:szCs w:val="24"/>
        </w:rPr>
      </w:pPr>
    </w:p>
    <w:p w:rsidR="00FF644B" w:rsidRDefault="003E0927" w:rsidP="00FF64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FF644B" w:rsidRPr="00582135">
        <w:rPr>
          <w:rFonts w:ascii="Arial" w:hAnsi="Arial" w:cs="Arial"/>
          <w:b/>
          <w:sz w:val="24"/>
          <w:szCs w:val="24"/>
        </w:rPr>
        <w:t>HOTO N° 2 : position au pistolet</w:t>
      </w:r>
    </w:p>
    <w:p w:rsidR="00FF644B" w:rsidRDefault="00FF644B" w:rsidP="00FF644B">
      <w:pPr>
        <w:rPr>
          <w:rFonts w:ascii="Arial" w:hAnsi="Arial" w:cs="Arial"/>
          <w:sz w:val="24"/>
          <w:szCs w:val="24"/>
        </w:rPr>
      </w:pPr>
    </w:p>
    <w:p w:rsidR="00FF644B" w:rsidRDefault="00FF644B" w:rsidP="00FF644B">
      <w:pPr>
        <w:rPr>
          <w:rFonts w:ascii="Arial" w:hAnsi="Arial" w:cs="Arial"/>
          <w:sz w:val="24"/>
          <w:szCs w:val="24"/>
        </w:rPr>
      </w:pPr>
    </w:p>
    <w:p w:rsidR="00FF644B" w:rsidRDefault="00FF644B" w:rsidP="00FF644B">
      <w:pPr>
        <w:rPr>
          <w:rFonts w:ascii="Arial" w:hAnsi="Arial" w:cs="Arial"/>
          <w:sz w:val="24"/>
          <w:szCs w:val="24"/>
        </w:rPr>
      </w:pPr>
    </w:p>
    <w:p w:rsidR="003E0927" w:rsidRPr="00582135" w:rsidRDefault="00FF644B" w:rsidP="003E0927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0" allowOverlap="1" wp14:anchorId="5D5FF730" wp14:editId="459AD569">
            <wp:simplePos x="0" y="0"/>
            <wp:positionH relativeFrom="page">
              <wp:posOffset>1229995</wp:posOffset>
            </wp:positionH>
            <wp:positionV relativeFrom="page">
              <wp:posOffset>3924935</wp:posOffset>
            </wp:positionV>
            <wp:extent cx="2870835" cy="2371725"/>
            <wp:effectExtent l="0" t="0" r="5715" b="9525"/>
            <wp:wrapTight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927" w:rsidRPr="00582135">
        <w:rPr>
          <w:rFonts w:ascii="Arial" w:hAnsi="Arial" w:cs="Arial"/>
          <w:b/>
          <w:sz w:val="24"/>
          <w:szCs w:val="24"/>
        </w:rPr>
        <w:t>PHOTO N° 3 : position carabine</w:t>
      </w:r>
    </w:p>
    <w:p w:rsidR="006B474C" w:rsidRDefault="006B474C" w:rsidP="00582135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:rsidR="00FF644B" w:rsidRDefault="00FF644B" w:rsidP="00582135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:rsidR="00DD4996" w:rsidRPr="00582135" w:rsidRDefault="00582135" w:rsidP="00582135">
      <w:pPr>
        <w:pStyle w:val="Paragraphedeliste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 xml:space="preserve">B: </w:t>
      </w:r>
      <w:r w:rsidR="00DD4996" w:rsidRPr="00582135">
        <w:rPr>
          <w:rFonts w:ascii="Arial" w:hAnsi="Arial" w:cs="Arial"/>
          <w:b/>
          <w:sz w:val="24"/>
          <w:szCs w:val="24"/>
          <w:u w:val="single"/>
        </w:rPr>
        <w:t>Règles spécifiques</w:t>
      </w:r>
      <w:r w:rsidRPr="00582135">
        <w:rPr>
          <w:rFonts w:ascii="Arial" w:hAnsi="Arial" w:cs="Arial"/>
          <w:b/>
          <w:sz w:val="24"/>
          <w:szCs w:val="24"/>
          <w:u w:val="single"/>
        </w:rPr>
        <w:t xml:space="preserve"> - T</w:t>
      </w:r>
      <w:r w:rsidR="00DD4996" w:rsidRPr="00582135">
        <w:rPr>
          <w:rFonts w:ascii="Arial" w:hAnsi="Arial" w:cs="Arial"/>
          <w:b/>
          <w:sz w:val="24"/>
          <w:szCs w:val="24"/>
          <w:u w:val="single"/>
        </w:rPr>
        <w:t xml:space="preserve">ir à la carabine  </w:t>
      </w:r>
    </w:p>
    <w:p w:rsidR="00DD4996" w:rsidRPr="007A6C3B" w:rsidRDefault="003E0927" w:rsidP="00582135">
      <w:pPr>
        <w:pStyle w:val="Paragraphedeliste"/>
        <w:numPr>
          <w:ilvl w:val="0"/>
          <w:numId w:val="2"/>
        </w:numPr>
        <w:ind w:left="426" w:firstLine="0"/>
        <w:rPr>
          <w:rFonts w:ascii="Arial" w:hAnsi="Arial" w:cs="Arial"/>
          <w:sz w:val="24"/>
          <w:szCs w:val="24"/>
        </w:rPr>
      </w:pPr>
      <w:r w:rsidRPr="007A6C3B">
        <w:rPr>
          <w:rFonts w:ascii="Arial" w:hAnsi="Arial" w:cs="Arial"/>
          <w:sz w:val="24"/>
          <w:szCs w:val="24"/>
        </w:rPr>
        <w:t xml:space="preserve"> Pas de matière antidérapante sous le fût</w:t>
      </w:r>
    </w:p>
    <w:p w:rsidR="00612563" w:rsidRPr="00582135" w:rsidRDefault="00612563" w:rsidP="00CC22E5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612563" w:rsidRPr="00582135" w:rsidRDefault="00612563" w:rsidP="00CC22E5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3768D9" w:rsidRPr="003768D9" w:rsidRDefault="003768D9" w:rsidP="003768D9">
      <w:pPr>
        <w:pStyle w:val="Paragraphedeliste"/>
        <w:ind w:left="0"/>
        <w:rPr>
          <w:rFonts w:ascii="Arial" w:hAnsi="Arial" w:cs="Arial"/>
          <w:b/>
          <w:sz w:val="32"/>
          <w:szCs w:val="32"/>
          <w:u w:val="single"/>
        </w:rPr>
      </w:pPr>
      <w:r w:rsidRPr="003768D9">
        <w:rPr>
          <w:rFonts w:ascii="Arial" w:hAnsi="Arial" w:cs="Arial"/>
          <w:b/>
          <w:sz w:val="32"/>
          <w:szCs w:val="32"/>
          <w:u w:val="single"/>
        </w:rPr>
        <w:t>DISCIPLINE 25M</w:t>
      </w:r>
    </w:p>
    <w:p w:rsidR="003768D9" w:rsidRPr="00582135" w:rsidRDefault="003768D9" w:rsidP="003768D9">
      <w:pPr>
        <w:pStyle w:val="Default"/>
        <w:ind w:left="426" w:hanging="426"/>
        <w:rPr>
          <w:rFonts w:ascii="Arial" w:hAnsi="Arial" w:cs="Arial"/>
          <w:b/>
          <w:u w:val="single"/>
        </w:rPr>
      </w:pPr>
    </w:p>
    <w:p w:rsidR="006F115A" w:rsidRDefault="003768D9" w:rsidP="003768D9">
      <w:pPr>
        <w:pStyle w:val="Default"/>
        <w:numPr>
          <w:ilvl w:val="0"/>
          <w:numId w:val="15"/>
        </w:numPr>
        <w:ind w:left="426" w:hanging="42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Matériel autorisé</w:t>
      </w:r>
    </w:p>
    <w:p w:rsidR="003768D9" w:rsidRPr="00582135" w:rsidRDefault="003768D9" w:rsidP="003768D9">
      <w:pPr>
        <w:pStyle w:val="Default"/>
        <w:ind w:left="426"/>
        <w:rPr>
          <w:rFonts w:ascii="Arial" w:hAnsi="Arial" w:cs="Arial"/>
          <w:b/>
          <w:u w:val="single"/>
        </w:rPr>
      </w:pPr>
    </w:p>
    <w:p w:rsidR="006F115A" w:rsidRPr="00582135" w:rsidRDefault="006F115A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 xml:space="preserve">Armes </w:t>
      </w:r>
      <w:r w:rsidR="002521CA" w:rsidRPr="00582135">
        <w:rPr>
          <w:rFonts w:ascii="Arial" w:hAnsi="Arial" w:cs="Arial"/>
        </w:rPr>
        <w:t>autorisées</w:t>
      </w:r>
      <w:r w:rsidRPr="00582135">
        <w:rPr>
          <w:rFonts w:ascii="Arial" w:hAnsi="Arial" w:cs="Arial"/>
        </w:rPr>
        <w:t xml:space="preserve">: </w:t>
      </w:r>
      <w:r w:rsidR="00ED5448" w:rsidRPr="00582135">
        <w:rPr>
          <w:rFonts w:ascii="Arial" w:hAnsi="Arial" w:cs="Arial"/>
        </w:rPr>
        <w:t>P</w:t>
      </w:r>
      <w:r w:rsidRPr="00582135">
        <w:rPr>
          <w:rFonts w:ascii="Arial" w:hAnsi="Arial" w:cs="Arial"/>
        </w:rPr>
        <w:t>istolet 22 LR</w:t>
      </w:r>
      <w:r w:rsidR="00ED5448" w:rsidRPr="00582135">
        <w:rPr>
          <w:rFonts w:ascii="Arial" w:hAnsi="Arial" w:cs="Arial"/>
        </w:rPr>
        <w:t xml:space="preserve"> (règlement ISSF)</w:t>
      </w:r>
    </w:p>
    <w:p w:rsidR="00ED5448" w:rsidRPr="00582135" w:rsidRDefault="003768D9" w:rsidP="003768D9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</w:t>
      </w:r>
      <w:r w:rsidR="00ED5448" w:rsidRPr="00582135">
        <w:rPr>
          <w:rFonts w:ascii="Arial" w:hAnsi="Arial" w:cs="Arial"/>
          <w:sz w:val="24"/>
          <w:szCs w:val="24"/>
        </w:rPr>
        <w:t>: selon point 4</w:t>
      </w:r>
      <w:r w:rsidR="00E20A48" w:rsidRPr="00582135">
        <w:rPr>
          <w:rFonts w:ascii="Arial" w:hAnsi="Arial" w:cs="Arial"/>
          <w:sz w:val="24"/>
          <w:szCs w:val="24"/>
        </w:rPr>
        <w:t xml:space="preserve"> (10M et 25M)</w:t>
      </w:r>
    </w:p>
    <w:p w:rsidR="00ED5448" w:rsidRPr="00582135" w:rsidRDefault="00ED5448" w:rsidP="003768D9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sz w:val="24"/>
          <w:szCs w:val="24"/>
        </w:rPr>
        <w:t>Tenue vestimentaire: selon point 3</w:t>
      </w:r>
    </w:p>
    <w:p w:rsidR="006F115A" w:rsidRPr="003768D9" w:rsidRDefault="00891D38" w:rsidP="003768D9">
      <w:pPr>
        <w:pStyle w:val="Default"/>
        <w:numPr>
          <w:ilvl w:val="0"/>
          <w:numId w:val="15"/>
        </w:numPr>
        <w:ind w:left="426" w:hanging="426"/>
        <w:rPr>
          <w:rFonts w:ascii="Arial" w:hAnsi="Arial" w:cs="Arial"/>
          <w:b/>
          <w:u w:val="single"/>
        </w:rPr>
      </w:pPr>
      <w:r w:rsidRPr="00582135">
        <w:rPr>
          <w:rFonts w:ascii="Arial" w:hAnsi="Arial" w:cs="Arial"/>
          <w:b/>
          <w:bCs/>
          <w:u w:val="single"/>
        </w:rPr>
        <w:t>Sécurité</w:t>
      </w:r>
      <w:r w:rsidR="006F115A" w:rsidRPr="00582135">
        <w:rPr>
          <w:rFonts w:ascii="Arial" w:hAnsi="Arial" w:cs="Arial"/>
          <w:b/>
          <w:bCs/>
          <w:u w:val="single"/>
        </w:rPr>
        <w:t xml:space="preserve"> : </w:t>
      </w:r>
    </w:p>
    <w:p w:rsidR="003768D9" w:rsidRPr="00582135" w:rsidRDefault="003768D9" w:rsidP="003768D9">
      <w:pPr>
        <w:pStyle w:val="Default"/>
        <w:ind w:left="426"/>
        <w:rPr>
          <w:rFonts w:ascii="Arial" w:hAnsi="Arial" w:cs="Arial"/>
          <w:b/>
          <w:u w:val="single"/>
        </w:rPr>
      </w:pPr>
    </w:p>
    <w:p w:rsidR="003768D9" w:rsidRDefault="006F115A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 xml:space="preserve">Pour des raisons de </w:t>
      </w:r>
      <w:r w:rsidR="00891D38" w:rsidRPr="00582135">
        <w:rPr>
          <w:rFonts w:ascii="Arial" w:hAnsi="Arial" w:cs="Arial"/>
          <w:b/>
          <w:bCs/>
        </w:rPr>
        <w:t>sécurité</w:t>
      </w:r>
      <w:r w:rsidRPr="00582135">
        <w:rPr>
          <w:rFonts w:ascii="Arial" w:hAnsi="Arial" w:cs="Arial"/>
        </w:rPr>
        <w:t xml:space="preserve">, les tireurs </w:t>
      </w:r>
      <w:r w:rsidR="00891D38" w:rsidRPr="00582135">
        <w:rPr>
          <w:rFonts w:ascii="Arial" w:hAnsi="Arial" w:cs="Arial"/>
        </w:rPr>
        <w:t xml:space="preserve">engagés </w:t>
      </w:r>
      <w:r w:rsidRPr="003768D9">
        <w:rPr>
          <w:rFonts w:ascii="Arial" w:hAnsi="Arial" w:cs="Arial"/>
          <w:bCs/>
        </w:rPr>
        <w:t xml:space="preserve">devront être à jour </w:t>
      </w:r>
      <w:r w:rsidR="00891D38" w:rsidRPr="003768D9">
        <w:rPr>
          <w:rFonts w:ascii="Arial" w:hAnsi="Arial" w:cs="Arial"/>
          <w:bCs/>
        </w:rPr>
        <w:t>de</w:t>
      </w:r>
      <w:r w:rsidRPr="003768D9">
        <w:rPr>
          <w:rFonts w:ascii="Arial" w:hAnsi="Arial" w:cs="Arial"/>
          <w:bCs/>
        </w:rPr>
        <w:t xml:space="preserve"> leur carnet de tir</w:t>
      </w:r>
      <w:r w:rsidRPr="003768D9">
        <w:rPr>
          <w:rFonts w:ascii="Arial" w:hAnsi="Arial" w:cs="Arial"/>
        </w:rPr>
        <w:t xml:space="preserve">, </w:t>
      </w:r>
      <w:r w:rsidRPr="00582135">
        <w:rPr>
          <w:rFonts w:ascii="Arial" w:hAnsi="Arial" w:cs="Arial"/>
        </w:rPr>
        <w:t xml:space="preserve">prouvant ainsi leur formation à la manipulation des armes de poing. </w:t>
      </w:r>
    </w:p>
    <w:p w:rsidR="006F115A" w:rsidRDefault="006F115A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 xml:space="preserve">Ils ne pourront </w:t>
      </w:r>
      <w:r w:rsidR="00891D38" w:rsidRPr="00582135">
        <w:rPr>
          <w:rFonts w:ascii="Arial" w:hAnsi="Arial" w:cs="Arial"/>
        </w:rPr>
        <w:t>participer au</w:t>
      </w:r>
      <w:r w:rsidRPr="00582135">
        <w:rPr>
          <w:rFonts w:ascii="Arial" w:hAnsi="Arial" w:cs="Arial"/>
        </w:rPr>
        <w:t xml:space="preserve"> critérium, que muni de leur carnet de </w:t>
      </w:r>
      <w:r w:rsidR="00C5683D" w:rsidRPr="00582135">
        <w:rPr>
          <w:rFonts w:ascii="Arial" w:hAnsi="Arial" w:cs="Arial"/>
        </w:rPr>
        <w:t>tir, comportant</w:t>
      </w:r>
      <w:r w:rsidRPr="00582135">
        <w:rPr>
          <w:rFonts w:ascii="Arial" w:hAnsi="Arial" w:cs="Arial"/>
        </w:rPr>
        <w:t xml:space="preserve"> 3 tirs contrôlés </w:t>
      </w:r>
      <w:r w:rsidR="007A6B16" w:rsidRPr="00582135">
        <w:rPr>
          <w:rFonts w:ascii="Arial" w:hAnsi="Arial" w:cs="Arial"/>
        </w:rPr>
        <w:t xml:space="preserve">au </w:t>
      </w:r>
      <w:r w:rsidR="00891D38" w:rsidRPr="00582135">
        <w:rPr>
          <w:rFonts w:ascii="Arial" w:hAnsi="Arial" w:cs="Arial"/>
        </w:rPr>
        <w:t>minimum, dont un</w:t>
      </w:r>
      <w:r w:rsidR="00597A87">
        <w:rPr>
          <w:rFonts w:ascii="Arial" w:hAnsi="Arial" w:cs="Arial"/>
        </w:rPr>
        <w:t>,</w:t>
      </w:r>
      <w:r w:rsidR="00891D38" w:rsidRPr="00582135">
        <w:rPr>
          <w:rFonts w:ascii="Arial" w:hAnsi="Arial" w:cs="Arial"/>
        </w:rPr>
        <w:t xml:space="preserve"> validé au cours de l'année sportive.</w:t>
      </w:r>
    </w:p>
    <w:p w:rsidR="00177DA8" w:rsidRPr="00271451" w:rsidRDefault="00177DA8" w:rsidP="00177DA8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71451">
        <w:rPr>
          <w:rFonts w:ascii="Arial" w:hAnsi="Arial" w:cs="Arial"/>
          <w:sz w:val="24"/>
          <w:szCs w:val="24"/>
        </w:rPr>
        <w:t>Le drapeau de sécurité doit être en place si l’arme est posée sur la table de tir et si vous quittez la ligne de tir</w:t>
      </w:r>
    </w:p>
    <w:p w:rsidR="006F115A" w:rsidRPr="00582135" w:rsidRDefault="006F115A" w:rsidP="003768D9">
      <w:pPr>
        <w:pStyle w:val="Default"/>
        <w:ind w:left="426" w:hanging="426"/>
        <w:rPr>
          <w:rFonts w:ascii="Arial" w:hAnsi="Arial" w:cs="Arial"/>
        </w:rPr>
      </w:pPr>
    </w:p>
    <w:p w:rsidR="006F115A" w:rsidRDefault="0058729D" w:rsidP="003768D9">
      <w:pPr>
        <w:pStyle w:val="Paragraphedeliste"/>
        <w:numPr>
          <w:ilvl w:val="0"/>
          <w:numId w:val="15"/>
        </w:numPr>
        <w:spacing w:after="58"/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 w:rsidRPr="00582135">
        <w:rPr>
          <w:rFonts w:ascii="Arial" w:hAnsi="Arial" w:cs="Arial"/>
          <w:b/>
          <w:sz w:val="24"/>
          <w:szCs w:val="24"/>
          <w:u w:val="single"/>
        </w:rPr>
        <w:t>Programme de</w:t>
      </w:r>
      <w:r w:rsidR="006F115A" w:rsidRPr="00582135">
        <w:rPr>
          <w:rFonts w:ascii="Arial" w:hAnsi="Arial" w:cs="Arial"/>
          <w:b/>
          <w:sz w:val="24"/>
          <w:szCs w:val="24"/>
          <w:u w:val="single"/>
        </w:rPr>
        <w:t xml:space="preserve"> tir :</w:t>
      </w:r>
    </w:p>
    <w:p w:rsidR="003768D9" w:rsidRDefault="003768D9" w:rsidP="003768D9">
      <w:pPr>
        <w:pStyle w:val="Paragraphedeliste"/>
        <w:spacing w:after="58"/>
        <w:ind w:left="426"/>
        <w:rPr>
          <w:rFonts w:ascii="Arial" w:hAnsi="Arial" w:cs="Arial"/>
          <w:b/>
          <w:sz w:val="24"/>
          <w:szCs w:val="24"/>
          <w:u w:val="single"/>
        </w:rPr>
      </w:pPr>
    </w:p>
    <w:p w:rsidR="006F115A" w:rsidRPr="00435D70" w:rsidRDefault="006F115A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  <w:color w:val="auto"/>
        </w:rPr>
      </w:pPr>
      <w:r w:rsidRPr="00435D70">
        <w:rPr>
          <w:rFonts w:ascii="Arial" w:hAnsi="Arial" w:cs="Arial"/>
          <w:color w:val="auto"/>
        </w:rPr>
        <w:t>Discipline</w:t>
      </w:r>
      <w:r w:rsidR="007A6B16" w:rsidRPr="00435D70">
        <w:rPr>
          <w:rFonts w:ascii="Arial" w:hAnsi="Arial" w:cs="Arial"/>
          <w:color w:val="auto"/>
        </w:rPr>
        <w:t>:</w:t>
      </w:r>
      <w:r w:rsidRPr="00435D70">
        <w:rPr>
          <w:rFonts w:ascii="Arial" w:hAnsi="Arial" w:cs="Arial"/>
          <w:color w:val="auto"/>
        </w:rPr>
        <w:t xml:space="preserve"> STANDARD</w:t>
      </w:r>
      <w:r w:rsidR="00435D70" w:rsidRPr="00435D70">
        <w:rPr>
          <w:rFonts w:ascii="Arial" w:hAnsi="Arial" w:cs="Arial"/>
          <w:color w:val="auto"/>
        </w:rPr>
        <w:t xml:space="preserve"> </w:t>
      </w:r>
      <w:r w:rsidRPr="00435D70">
        <w:rPr>
          <w:rFonts w:ascii="Arial" w:hAnsi="Arial" w:cs="Arial"/>
          <w:color w:val="auto"/>
        </w:rPr>
        <w:t>25</w:t>
      </w:r>
      <w:r w:rsidR="007A6B16" w:rsidRPr="00435D70">
        <w:rPr>
          <w:rFonts w:ascii="Arial" w:hAnsi="Arial" w:cs="Arial"/>
          <w:color w:val="auto"/>
        </w:rPr>
        <w:t>M</w:t>
      </w:r>
      <w:r w:rsidRPr="00435D70">
        <w:rPr>
          <w:rFonts w:ascii="Arial" w:hAnsi="Arial" w:cs="Arial"/>
          <w:color w:val="auto"/>
        </w:rPr>
        <w:t xml:space="preserve">. </w:t>
      </w:r>
    </w:p>
    <w:p w:rsidR="006F115A" w:rsidRPr="00582135" w:rsidRDefault="007A6B16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>10 mn de préparation</w:t>
      </w:r>
      <w:r w:rsidR="006F115A" w:rsidRPr="00582135">
        <w:rPr>
          <w:rFonts w:ascii="Arial" w:hAnsi="Arial" w:cs="Arial"/>
        </w:rPr>
        <w:t xml:space="preserve"> avant </w:t>
      </w:r>
      <w:r w:rsidRPr="00582135">
        <w:rPr>
          <w:rFonts w:ascii="Arial" w:hAnsi="Arial" w:cs="Arial"/>
        </w:rPr>
        <w:t xml:space="preserve">les tirs </w:t>
      </w:r>
      <w:r w:rsidR="006F115A" w:rsidRPr="00582135">
        <w:rPr>
          <w:rFonts w:ascii="Arial" w:hAnsi="Arial" w:cs="Arial"/>
        </w:rPr>
        <w:t xml:space="preserve">essais. </w:t>
      </w:r>
    </w:p>
    <w:p w:rsidR="006F115A" w:rsidRPr="00582135" w:rsidRDefault="007A6B16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>1 s</w:t>
      </w:r>
      <w:r w:rsidR="006F115A" w:rsidRPr="00582135">
        <w:rPr>
          <w:rFonts w:ascii="Arial" w:hAnsi="Arial" w:cs="Arial"/>
        </w:rPr>
        <w:t xml:space="preserve">érie d’essai de 5 balles en 150 secondes. </w:t>
      </w:r>
    </w:p>
    <w:p w:rsidR="006F115A" w:rsidRDefault="007A6B16" w:rsidP="003768D9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435D70">
        <w:rPr>
          <w:rFonts w:ascii="Arial" w:hAnsi="Arial" w:cs="Arial"/>
          <w:color w:val="auto"/>
        </w:rPr>
        <w:t>2 séries</w:t>
      </w:r>
      <w:r w:rsidR="00435D70" w:rsidRPr="00435D70">
        <w:rPr>
          <w:rFonts w:ascii="Arial" w:hAnsi="Arial" w:cs="Arial"/>
          <w:color w:val="auto"/>
        </w:rPr>
        <w:t xml:space="preserve"> </w:t>
      </w:r>
      <w:r w:rsidR="003768D9" w:rsidRPr="00435D70">
        <w:rPr>
          <w:rFonts w:ascii="Arial" w:hAnsi="Arial" w:cs="Arial"/>
          <w:color w:val="auto"/>
        </w:rPr>
        <w:t xml:space="preserve">de </w:t>
      </w:r>
      <w:r w:rsidR="006F115A" w:rsidRPr="00435D70">
        <w:rPr>
          <w:rFonts w:ascii="Arial" w:hAnsi="Arial" w:cs="Arial"/>
          <w:color w:val="auto"/>
        </w:rPr>
        <w:t xml:space="preserve">5 balles </w:t>
      </w:r>
      <w:r w:rsidRPr="00582135">
        <w:rPr>
          <w:rFonts w:ascii="Arial" w:hAnsi="Arial" w:cs="Arial"/>
        </w:rPr>
        <w:t xml:space="preserve">de match </w:t>
      </w:r>
      <w:r w:rsidR="006F115A" w:rsidRPr="00582135">
        <w:rPr>
          <w:rFonts w:ascii="Arial" w:hAnsi="Arial" w:cs="Arial"/>
        </w:rPr>
        <w:t xml:space="preserve">en 150, 20, 10 secondes. </w:t>
      </w:r>
    </w:p>
    <w:p w:rsidR="003768D9" w:rsidRDefault="003768D9" w:rsidP="003768D9">
      <w:pPr>
        <w:pStyle w:val="Default"/>
        <w:ind w:left="426" w:hanging="426"/>
        <w:rPr>
          <w:rFonts w:ascii="Arial" w:hAnsi="Arial" w:cs="Arial"/>
        </w:rPr>
      </w:pPr>
    </w:p>
    <w:p w:rsidR="00F668B7" w:rsidRPr="00582135" w:rsidRDefault="00486977" w:rsidP="00486977">
      <w:pPr>
        <w:pStyle w:val="Default"/>
        <w:numPr>
          <w:ilvl w:val="0"/>
          <w:numId w:val="15"/>
        </w:numPr>
        <w:ind w:left="426" w:hanging="426"/>
        <w:rPr>
          <w:rFonts w:ascii="Arial" w:hAnsi="Arial" w:cs="Arial"/>
          <w:b/>
          <w:bCs/>
          <w:color w:val="auto"/>
          <w:u w:val="single"/>
        </w:rPr>
      </w:pPr>
      <w:r>
        <w:rPr>
          <w:rFonts w:ascii="Arial" w:hAnsi="Arial" w:cs="Arial"/>
          <w:b/>
          <w:bCs/>
          <w:u w:val="single"/>
        </w:rPr>
        <w:t>P</w:t>
      </w:r>
      <w:r w:rsidR="00F668B7" w:rsidRPr="003768D9">
        <w:rPr>
          <w:rFonts w:ascii="Arial" w:hAnsi="Arial" w:cs="Arial"/>
          <w:b/>
          <w:bCs/>
          <w:u w:val="single"/>
        </w:rPr>
        <w:t>rise de position</w:t>
      </w:r>
      <w:r w:rsidR="00F668B7" w:rsidRPr="00582135">
        <w:rPr>
          <w:rFonts w:ascii="Arial" w:hAnsi="Arial" w:cs="Arial"/>
          <w:b/>
          <w:bCs/>
          <w:color w:val="auto"/>
          <w:u w:val="single"/>
        </w:rPr>
        <w:t xml:space="preserve"> : </w:t>
      </w:r>
    </w:p>
    <w:p w:rsidR="00ED5448" w:rsidRPr="00486977" w:rsidRDefault="00ED5448" w:rsidP="00486977">
      <w:pPr>
        <w:pStyle w:val="Default"/>
        <w:ind w:left="426"/>
        <w:rPr>
          <w:rFonts w:ascii="Arial" w:hAnsi="Arial" w:cs="Arial"/>
        </w:rPr>
      </w:pPr>
    </w:p>
    <w:p w:rsidR="00ED5448" w:rsidRPr="00582135" w:rsidRDefault="00ED5448" w:rsidP="00486977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  <w:bCs/>
          <w:w w:val="101"/>
        </w:rPr>
      </w:pPr>
      <w:r w:rsidRPr="00486977">
        <w:rPr>
          <w:rFonts w:ascii="Arial" w:hAnsi="Arial" w:cs="Arial"/>
          <w:b/>
        </w:rPr>
        <w:t>Position</w:t>
      </w:r>
      <w:r w:rsidRPr="00486977">
        <w:rPr>
          <w:rFonts w:ascii="Arial" w:hAnsi="Arial" w:cs="Arial"/>
          <w:b/>
          <w:bCs/>
          <w:w w:val="101"/>
        </w:rPr>
        <w:t xml:space="preserve"> de Tir</w:t>
      </w:r>
      <w:r w:rsidRPr="00582135">
        <w:rPr>
          <w:rFonts w:ascii="Arial" w:hAnsi="Arial" w:cs="Arial"/>
          <w:bCs/>
          <w:w w:val="101"/>
        </w:rPr>
        <w:t>: debout, sans appui autre que l'arme sur la potence</w:t>
      </w:r>
    </w:p>
    <w:p w:rsidR="00ED5448" w:rsidRPr="00582135" w:rsidRDefault="00ED5448" w:rsidP="003768D9">
      <w:pPr>
        <w:pStyle w:val="Default"/>
        <w:ind w:left="426" w:hanging="426"/>
        <w:rPr>
          <w:rFonts w:ascii="Arial" w:hAnsi="Arial" w:cs="Arial"/>
          <w:b/>
          <w:bCs/>
          <w:color w:val="auto"/>
          <w:u w:val="single"/>
        </w:rPr>
      </w:pPr>
    </w:p>
    <w:p w:rsidR="002521CA" w:rsidRPr="00486977" w:rsidRDefault="00486977" w:rsidP="003768D9">
      <w:pPr>
        <w:pStyle w:val="Default"/>
        <w:ind w:left="426" w:hanging="426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ab/>
        <w:t>A:</w:t>
      </w:r>
      <w:r w:rsidR="00F668B7" w:rsidRPr="00582135">
        <w:rPr>
          <w:rFonts w:ascii="Arial" w:hAnsi="Arial" w:cs="Arial"/>
          <w:b/>
          <w:color w:val="auto"/>
        </w:rPr>
        <w:t xml:space="preserve"> règles générales de prise de position : </w:t>
      </w:r>
      <w:r>
        <w:rPr>
          <w:rFonts w:ascii="Arial" w:hAnsi="Arial" w:cs="Arial"/>
          <w:b/>
          <w:color w:val="auto"/>
        </w:rPr>
        <w:br/>
      </w:r>
    </w:p>
    <w:p w:rsidR="00486977" w:rsidRPr="00486977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 tir doit être effectué à bras franc, et à une seule main. </w:t>
      </w:r>
    </w:p>
    <w:p w:rsidR="002521CA" w:rsidRPr="00582135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 pistolet doit reposer sur le support au niveau de la partie inférieure de la crosse. </w:t>
      </w:r>
    </w:p>
    <w:p w:rsidR="002521CA" w:rsidRPr="00582135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Aucune partie du corps </w:t>
      </w:r>
      <w:r w:rsidR="00486977">
        <w:rPr>
          <w:rFonts w:ascii="Arial" w:hAnsi="Arial" w:cs="Arial"/>
          <w:color w:val="000000"/>
          <w:w w:val="101"/>
          <w:sz w:val="24"/>
          <w:szCs w:val="24"/>
        </w:rPr>
        <w:t xml:space="preserve">du tireur </w:t>
      </w:r>
      <w:r w:rsidRPr="00582135">
        <w:rPr>
          <w:rFonts w:ascii="Arial" w:hAnsi="Arial" w:cs="Arial"/>
          <w:color w:val="000000"/>
          <w:w w:val="101"/>
          <w:sz w:val="24"/>
          <w:szCs w:val="24"/>
        </w:rPr>
        <w:t>ne doit toucher le support.</w:t>
      </w:r>
    </w:p>
    <w:p w:rsidR="002521CA" w:rsidRPr="00582135" w:rsidRDefault="00486977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 le</w:t>
      </w:r>
      <w:r w:rsidR="00F668B7" w:rsidRPr="00582135">
        <w:rPr>
          <w:rFonts w:ascii="Arial" w:hAnsi="Arial" w:cs="Arial"/>
          <w:sz w:val="24"/>
          <w:szCs w:val="24"/>
        </w:rPr>
        <w:t xml:space="preserve"> canon ou </w:t>
      </w:r>
      <w:r>
        <w:rPr>
          <w:rFonts w:ascii="Arial" w:hAnsi="Arial" w:cs="Arial"/>
          <w:sz w:val="24"/>
          <w:szCs w:val="24"/>
        </w:rPr>
        <w:t xml:space="preserve">les </w:t>
      </w:r>
      <w:r w:rsidR="00F668B7" w:rsidRPr="00582135">
        <w:rPr>
          <w:rFonts w:ascii="Arial" w:hAnsi="Arial" w:cs="Arial"/>
          <w:sz w:val="24"/>
          <w:szCs w:val="24"/>
        </w:rPr>
        <w:t xml:space="preserve">contrepoids </w:t>
      </w:r>
      <w:r>
        <w:rPr>
          <w:rFonts w:ascii="Arial" w:hAnsi="Arial" w:cs="Arial"/>
          <w:sz w:val="24"/>
          <w:szCs w:val="24"/>
        </w:rPr>
        <w:t xml:space="preserve">ne peuvent être </w:t>
      </w:r>
      <w:r w:rsidR="00F668B7" w:rsidRPr="00582135">
        <w:rPr>
          <w:rFonts w:ascii="Arial" w:hAnsi="Arial" w:cs="Arial"/>
          <w:sz w:val="24"/>
          <w:szCs w:val="24"/>
        </w:rPr>
        <w:t>en contact avec le support</w:t>
      </w:r>
      <w:r>
        <w:rPr>
          <w:rFonts w:ascii="Arial" w:hAnsi="Arial" w:cs="Arial"/>
          <w:sz w:val="24"/>
          <w:szCs w:val="24"/>
        </w:rPr>
        <w:t>.</w:t>
      </w:r>
    </w:p>
    <w:p w:rsidR="002521CA" w:rsidRPr="00682296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La base de la crosse ne doit pas épouser la forme du support.</w:t>
      </w:r>
    </w:p>
    <w:p w:rsidR="00682296" w:rsidRPr="00597A87" w:rsidRDefault="00682296" w:rsidP="00651457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597A87">
        <w:rPr>
          <w:rFonts w:ascii="Arial" w:hAnsi="Arial" w:cs="Arial"/>
          <w:sz w:val="24"/>
          <w:szCs w:val="24"/>
        </w:rPr>
        <w:t xml:space="preserve">Les ajouts sous la crosse de liège, de caoutchouc, de cuir, de toute matière qui permet de rendre l’arme antidérapante </w:t>
      </w:r>
      <w:r w:rsidR="00651457" w:rsidRPr="00597A87">
        <w:rPr>
          <w:rFonts w:ascii="Arial" w:hAnsi="Arial" w:cs="Arial"/>
          <w:sz w:val="24"/>
          <w:szCs w:val="24"/>
        </w:rPr>
        <w:t>sont interdits</w:t>
      </w:r>
    </w:p>
    <w:p w:rsidR="00651457" w:rsidRPr="00597A87" w:rsidRDefault="00651457" w:rsidP="00651457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597A87">
        <w:rPr>
          <w:rFonts w:ascii="Arial" w:hAnsi="Arial" w:cs="Arial"/>
          <w:sz w:val="24"/>
          <w:szCs w:val="24"/>
        </w:rPr>
        <w:t>Les ajouts conviennent sans jeu entre la crosse et le support métallique</w:t>
      </w:r>
      <w:r w:rsidR="00B31220" w:rsidRPr="00597A87">
        <w:rPr>
          <w:rFonts w:ascii="Arial" w:hAnsi="Arial" w:cs="Arial"/>
          <w:sz w:val="24"/>
          <w:szCs w:val="24"/>
        </w:rPr>
        <w:t xml:space="preserve"> (ils seront fixés sur la crosse)</w:t>
      </w:r>
    </w:p>
    <w:p w:rsidR="002521CA" w:rsidRPr="00582135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>Toute forme concave est interdite.</w:t>
      </w:r>
    </w:p>
    <w:p w:rsidR="002521CA" w:rsidRPr="00486977" w:rsidRDefault="002521CA" w:rsidP="00486977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133" w:line="259" w:lineRule="exact"/>
        <w:ind w:left="709" w:hanging="283"/>
        <w:rPr>
          <w:rFonts w:ascii="Arial" w:hAnsi="Arial" w:cs="Arial"/>
          <w:sz w:val="24"/>
          <w:szCs w:val="24"/>
        </w:rPr>
      </w:pPr>
      <w:r w:rsidRPr="00582135">
        <w:rPr>
          <w:rFonts w:ascii="Arial" w:hAnsi="Arial" w:cs="Arial"/>
          <w:color w:val="000000"/>
          <w:w w:val="101"/>
          <w:sz w:val="24"/>
          <w:szCs w:val="24"/>
        </w:rPr>
        <w:t xml:space="preserve">Le poignet du tireur doit pouvoir bouger librement lorsque le tireur est en position de tir, l’arme étant en appui sur le support. </w:t>
      </w:r>
    </w:p>
    <w:p w:rsidR="00486977" w:rsidRDefault="00486977" w:rsidP="00486977">
      <w:pPr>
        <w:pStyle w:val="Paragraphedeliste"/>
        <w:widowControl w:val="0"/>
        <w:autoSpaceDE w:val="0"/>
        <w:autoSpaceDN w:val="0"/>
        <w:adjustRightInd w:val="0"/>
        <w:spacing w:after="133" w:line="259" w:lineRule="exact"/>
        <w:ind w:left="709"/>
        <w:rPr>
          <w:rFonts w:ascii="Arial" w:hAnsi="Arial" w:cs="Arial"/>
          <w:sz w:val="24"/>
          <w:szCs w:val="24"/>
        </w:rPr>
      </w:pPr>
    </w:p>
    <w:p w:rsidR="00F668B7" w:rsidRPr="00582135" w:rsidRDefault="00486977" w:rsidP="003768D9">
      <w:pPr>
        <w:pStyle w:val="Default"/>
        <w:ind w:left="426" w:hanging="426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ab/>
        <w:t>B: C</w:t>
      </w:r>
      <w:r w:rsidR="00F668B7" w:rsidRPr="00582135">
        <w:rPr>
          <w:rFonts w:ascii="Arial" w:hAnsi="Arial" w:cs="Arial"/>
          <w:b/>
          <w:color w:val="auto"/>
        </w:rPr>
        <w:t xml:space="preserve">ommandement et position de départ : </w:t>
      </w:r>
    </w:p>
    <w:p w:rsidR="006B474C" w:rsidRPr="00582135" w:rsidRDefault="006B474C" w:rsidP="003768D9">
      <w:pPr>
        <w:pStyle w:val="Default"/>
        <w:ind w:left="426" w:hanging="426"/>
        <w:rPr>
          <w:rFonts w:ascii="Arial" w:hAnsi="Arial" w:cs="Arial"/>
          <w:color w:val="auto"/>
        </w:rPr>
      </w:pPr>
    </w:p>
    <w:p w:rsidR="00B31220" w:rsidRDefault="00651457" w:rsidP="00651457">
      <w:pPr>
        <w:pStyle w:val="Default"/>
        <w:ind w:left="993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lastRenderedPageBreak/>
        <w:t>La séquence de tir sera</w:t>
      </w:r>
    </w:p>
    <w:p w:rsidR="00F668B7" w:rsidRPr="00812B18" w:rsidRDefault="00486977" w:rsidP="00651457">
      <w:pPr>
        <w:pStyle w:val="Default"/>
        <w:ind w:left="993"/>
        <w:rPr>
          <w:rFonts w:ascii="Arial" w:hAnsi="Arial" w:cs="Arial"/>
          <w:b/>
          <w:color w:val="auto"/>
        </w:rPr>
      </w:pPr>
      <w:r w:rsidRPr="00812B18">
        <w:rPr>
          <w:rFonts w:ascii="Arial" w:hAnsi="Arial" w:cs="Arial"/>
          <w:b/>
          <w:color w:val="auto"/>
        </w:rPr>
        <w:br/>
      </w:r>
      <w:r w:rsidR="00651457" w:rsidRPr="00812B18">
        <w:rPr>
          <w:rFonts w:asciiTheme="majorHAnsi" w:hAnsiTheme="majorHAnsi" w:cstheme="majorHAnsi"/>
          <w:color w:val="auto"/>
        </w:rPr>
        <w:t xml:space="preserve">-  </w:t>
      </w:r>
      <w:r w:rsidR="00651457" w:rsidRPr="00812B18">
        <w:rPr>
          <w:rFonts w:asciiTheme="majorHAnsi" w:hAnsiTheme="majorHAnsi" w:cstheme="majorHAnsi"/>
          <w:b/>
          <w:color w:val="auto"/>
        </w:rPr>
        <w:t>« Chargé »</w:t>
      </w:r>
      <w:r w:rsidR="00651457" w:rsidRPr="00812B18">
        <w:rPr>
          <w:rFonts w:asciiTheme="majorHAnsi" w:hAnsiTheme="majorHAnsi" w:cstheme="majorHAnsi"/>
          <w:color w:val="auto"/>
        </w:rPr>
        <w:t xml:space="preserve"> (Les tireurs approvisionnent les chargeurs et les engagent dans l’arme)</w:t>
      </w:r>
      <w:r w:rsidR="00651457" w:rsidRPr="00812B18">
        <w:rPr>
          <w:rFonts w:asciiTheme="majorHAnsi" w:hAnsiTheme="majorHAnsi" w:cstheme="majorHAnsi"/>
          <w:color w:val="auto"/>
        </w:rPr>
        <w:br/>
        <w:t xml:space="preserve">-  </w:t>
      </w:r>
      <w:r w:rsidR="00651457" w:rsidRPr="00812B18">
        <w:rPr>
          <w:rFonts w:asciiTheme="majorHAnsi" w:hAnsiTheme="majorHAnsi" w:cstheme="majorHAnsi"/>
          <w:b/>
          <w:color w:val="auto"/>
        </w:rPr>
        <w:t>« En Position »</w:t>
      </w:r>
      <w:r w:rsidR="00651457" w:rsidRPr="00812B18">
        <w:rPr>
          <w:rFonts w:asciiTheme="majorHAnsi" w:hAnsiTheme="majorHAnsi" w:cstheme="majorHAnsi"/>
          <w:color w:val="auto"/>
        </w:rPr>
        <w:t xml:space="preserve"> (Les tireurs placent leurs armes sur la potence à bras franc »</w:t>
      </w:r>
      <w:r w:rsidR="00651457" w:rsidRPr="00812B18">
        <w:rPr>
          <w:rFonts w:asciiTheme="majorHAnsi" w:hAnsiTheme="majorHAnsi" w:cstheme="majorHAnsi"/>
          <w:color w:val="auto"/>
        </w:rPr>
        <w:br/>
        <w:t xml:space="preserve">-  </w:t>
      </w:r>
      <w:r w:rsidR="00651457" w:rsidRPr="00812B18">
        <w:rPr>
          <w:rFonts w:asciiTheme="majorHAnsi" w:hAnsiTheme="majorHAnsi" w:cstheme="majorHAnsi"/>
          <w:b/>
          <w:color w:val="auto"/>
        </w:rPr>
        <w:t>« Tireur êtes-vous prêts »</w:t>
      </w:r>
      <w:r w:rsidR="00651457" w:rsidRPr="00812B18">
        <w:rPr>
          <w:rFonts w:asciiTheme="majorHAnsi" w:hAnsiTheme="majorHAnsi" w:cstheme="majorHAnsi"/>
          <w:color w:val="auto"/>
        </w:rPr>
        <w:t xml:space="preserve"> (Les cibles sont effacées pour la série en cours)</w:t>
      </w:r>
    </w:p>
    <w:p w:rsidR="00F668B7" w:rsidRPr="00812B18" w:rsidRDefault="00B31220" w:rsidP="00B31220">
      <w:pPr>
        <w:pStyle w:val="Default"/>
        <w:numPr>
          <w:ilvl w:val="0"/>
          <w:numId w:val="2"/>
        </w:numPr>
        <w:ind w:left="993" w:firstLine="0"/>
        <w:rPr>
          <w:rFonts w:ascii="Arial" w:hAnsi="Arial" w:cs="Arial"/>
          <w:color w:val="auto"/>
        </w:rPr>
      </w:pPr>
      <w:r w:rsidRPr="00812B18">
        <w:rPr>
          <w:rFonts w:ascii="Arial" w:hAnsi="Arial" w:cs="Arial"/>
          <w:color w:val="auto"/>
        </w:rPr>
        <w:t>L</w:t>
      </w:r>
      <w:r w:rsidR="00F668B7" w:rsidRPr="00812B18">
        <w:rPr>
          <w:rFonts w:ascii="Arial" w:hAnsi="Arial" w:cs="Arial"/>
          <w:color w:val="auto"/>
        </w:rPr>
        <w:t>e t</w:t>
      </w:r>
      <w:r w:rsidR="00486977" w:rsidRPr="00812B18">
        <w:rPr>
          <w:rFonts w:ascii="Arial" w:hAnsi="Arial" w:cs="Arial"/>
          <w:color w:val="auto"/>
        </w:rPr>
        <w:t xml:space="preserve">ir </w:t>
      </w:r>
      <w:r w:rsidRPr="00812B18">
        <w:rPr>
          <w:rFonts w:ascii="Arial" w:hAnsi="Arial" w:cs="Arial"/>
          <w:color w:val="auto"/>
        </w:rPr>
        <w:t>commencera à la ré</w:t>
      </w:r>
      <w:r w:rsidR="00486977" w:rsidRPr="00812B18">
        <w:rPr>
          <w:rFonts w:ascii="Arial" w:hAnsi="Arial" w:cs="Arial"/>
          <w:color w:val="auto"/>
        </w:rPr>
        <w:t>apparition des cibles.</w:t>
      </w:r>
    </w:p>
    <w:p w:rsidR="00B31220" w:rsidRPr="00582135" w:rsidRDefault="00B31220" w:rsidP="00FA3CE6">
      <w:pPr>
        <w:pStyle w:val="Paragraphedeliste"/>
        <w:ind w:left="709"/>
        <w:rPr>
          <w:rFonts w:ascii="Arial" w:hAnsi="Arial" w:cs="Arial"/>
          <w:b/>
          <w:sz w:val="24"/>
          <w:szCs w:val="24"/>
        </w:rPr>
      </w:pPr>
    </w:p>
    <w:p w:rsidR="008F2FB0" w:rsidRDefault="008F2FB0" w:rsidP="00C15A31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DB5767" w:rsidRDefault="00DB5767" w:rsidP="00C15A31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DB5767" w:rsidRDefault="00DB5767" w:rsidP="00C15A31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DB5767" w:rsidRDefault="00DB5767" w:rsidP="00C15A31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DB5767" w:rsidRPr="00582135" w:rsidRDefault="00DB5767" w:rsidP="00C15A31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</w:p>
    <w:p w:rsidR="00486977" w:rsidRDefault="00486977" w:rsidP="00486977">
      <w:pPr>
        <w:pStyle w:val="Paragraphedeliste"/>
        <w:ind w:left="0"/>
        <w:rPr>
          <w:rFonts w:ascii="Arial" w:hAnsi="Arial" w:cs="Arial"/>
          <w:b/>
          <w:sz w:val="32"/>
          <w:szCs w:val="32"/>
          <w:u w:val="single"/>
        </w:rPr>
      </w:pPr>
      <w:r w:rsidRPr="003768D9">
        <w:rPr>
          <w:rFonts w:ascii="Arial" w:hAnsi="Arial" w:cs="Arial"/>
          <w:b/>
          <w:sz w:val="32"/>
          <w:szCs w:val="32"/>
          <w:u w:val="single"/>
        </w:rPr>
        <w:t xml:space="preserve">DISCIPLINE </w:t>
      </w:r>
      <w:r>
        <w:rPr>
          <w:rFonts w:ascii="Arial" w:hAnsi="Arial" w:cs="Arial"/>
          <w:b/>
          <w:sz w:val="32"/>
          <w:szCs w:val="32"/>
          <w:u w:val="single"/>
        </w:rPr>
        <w:t>50</w:t>
      </w:r>
      <w:r w:rsidRPr="003768D9">
        <w:rPr>
          <w:rFonts w:ascii="Arial" w:hAnsi="Arial" w:cs="Arial"/>
          <w:b/>
          <w:sz w:val="32"/>
          <w:szCs w:val="32"/>
          <w:u w:val="single"/>
        </w:rPr>
        <w:t>M</w:t>
      </w:r>
    </w:p>
    <w:p w:rsidR="00770BFE" w:rsidRDefault="008F2FB0" w:rsidP="00770BFE">
      <w:pPr>
        <w:pStyle w:val="Default"/>
        <w:numPr>
          <w:ilvl w:val="0"/>
          <w:numId w:val="15"/>
        </w:numPr>
        <w:ind w:left="426" w:hanging="426"/>
        <w:rPr>
          <w:rFonts w:ascii="Arial" w:hAnsi="Arial" w:cs="Arial"/>
          <w:b/>
          <w:u w:val="single"/>
        </w:rPr>
      </w:pPr>
      <w:r w:rsidRPr="00770BFE">
        <w:rPr>
          <w:rFonts w:ascii="Arial" w:hAnsi="Arial" w:cs="Arial"/>
          <w:b/>
          <w:u w:val="single"/>
        </w:rPr>
        <w:t>M</w:t>
      </w:r>
      <w:r w:rsidR="00770BFE" w:rsidRPr="00770BFE">
        <w:rPr>
          <w:rFonts w:ascii="Arial" w:hAnsi="Arial" w:cs="Arial"/>
          <w:b/>
          <w:u w:val="single"/>
        </w:rPr>
        <w:t>a</w:t>
      </w:r>
      <w:r w:rsidRPr="00770BFE">
        <w:rPr>
          <w:rFonts w:ascii="Arial" w:hAnsi="Arial" w:cs="Arial"/>
          <w:b/>
          <w:u w:val="single"/>
        </w:rPr>
        <w:t>téri</w:t>
      </w:r>
      <w:r w:rsidRPr="00582135">
        <w:rPr>
          <w:rFonts w:ascii="Arial" w:hAnsi="Arial" w:cs="Arial"/>
          <w:b/>
          <w:u w:val="single"/>
        </w:rPr>
        <w:t>el</w:t>
      </w:r>
      <w:r w:rsidR="00770BFE">
        <w:rPr>
          <w:rFonts w:ascii="Arial" w:hAnsi="Arial" w:cs="Arial"/>
          <w:b/>
          <w:u w:val="single"/>
        </w:rPr>
        <w:t xml:space="preserve"> autorisé</w:t>
      </w:r>
      <w:r w:rsidRPr="00582135">
        <w:rPr>
          <w:rFonts w:ascii="Arial" w:hAnsi="Arial" w:cs="Arial"/>
          <w:b/>
          <w:u w:val="single"/>
        </w:rPr>
        <w:t> :</w:t>
      </w:r>
    </w:p>
    <w:p w:rsidR="00770BFE" w:rsidRPr="00770BFE" w:rsidRDefault="00770BFE" w:rsidP="00770BFE">
      <w:pPr>
        <w:pStyle w:val="Default"/>
        <w:ind w:left="426"/>
        <w:rPr>
          <w:rFonts w:ascii="Arial" w:hAnsi="Arial" w:cs="Arial"/>
          <w:b/>
          <w:u w:val="single"/>
        </w:rPr>
      </w:pPr>
    </w:p>
    <w:p w:rsidR="00503D29" w:rsidRPr="00770BFE" w:rsidRDefault="00503D29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770BFE">
        <w:rPr>
          <w:rFonts w:ascii="Arial" w:hAnsi="Arial" w:cs="Arial"/>
        </w:rPr>
        <w:t>Armes autorisées: Carabine 22 LR</w:t>
      </w:r>
    </w:p>
    <w:p w:rsidR="00503D29" w:rsidRPr="00582135" w:rsidRDefault="00770BFE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Support</w:t>
      </w:r>
      <w:r w:rsidR="00503D29" w:rsidRPr="00770BFE">
        <w:rPr>
          <w:rFonts w:ascii="Arial" w:hAnsi="Arial" w:cs="Arial"/>
        </w:rPr>
        <w:t>:</w:t>
      </w:r>
      <w:r w:rsidR="00503D29" w:rsidRPr="00582135">
        <w:rPr>
          <w:rFonts w:ascii="Arial" w:hAnsi="Arial" w:cs="Arial"/>
        </w:rPr>
        <w:t xml:space="preserve"> selon point 4</w:t>
      </w:r>
      <w:r w:rsidR="00E20A48" w:rsidRPr="00582135">
        <w:rPr>
          <w:rFonts w:ascii="Arial" w:hAnsi="Arial" w:cs="Arial"/>
        </w:rPr>
        <w:t xml:space="preserve"> (50M)</w:t>
      </w:r>
    </w:p>
    <w:p w:rsidR="00503D29" w:rsidRPr="00582135" w:rsidRDefault="00503D29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582135">
        <w:rPr>
          <w:rFonts w:ascii="Arial" w:hAnsi="Arial" w:cs="Arial"/>
        </w:rPr>
        <w:t>Tenue vestimentaire: selon point 3</w:t>
      </w:r>
    </w:p>
    <w:p w:rsidR="00E20A48" w:rsidRPr="00582135" w:rsidRDefault="00770BFE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20A48" w:rsidRPr="00582135">
        <w:rPr>
          <w:rFonts w:ascii="Arial" w:hAnsi="Arial" w:cs="Arial"/>
        </w:rPr>
        <w:t>es carabines de  type "</w:t>
      </w:r>
      <w:r w:rsidR="008F2FB0" w:rsidRPr="00582135">
        <w:rPr>
          <w:rFonts w:ascii="Arial" w:hAnsi="Arial" w:cs="Arial"/>
        </w:rPr>
        <w:t>loisirs</w:t>
      </w:r>
      <w:r w:rsidR="00E20A48" w:rsidRPr="00582135">
        <w:rPr>
          <w:rFonts w:ascii="Arial" w:hAnsi="Arial" w:cs="Arial"/>
        </w:rPr>
        <w:t>", ou de compétition "standard" ou "libre",</w:t>
      </w:r>
      <w:r w:rsidR="008F2FB0" w:rsidRPr="00582135">
        <w:rPr>
          <w:rFonts w:ascii="Arial" w:hAnsi="Arial" w:cs="Arial"/>
        </w:rPr>
        <w:t xml:space="preserve"> peuvent être utilisées</w:t>
      </w:r>
      <w:r w:rsidR="00E20A48" w:rsidRPr="00582135">
        <w:rPr>
          <w:rFonts w:ascii="Arial" w:hAnsi="Arial" w:cs="Arial"/>
        </w:rPr>
        <w:t xml:space="preserve"> avec une</w:t>
      </w:r>
      <w:r w:rsidR="008F2FB0" w:rsidRPr="00582135">
        <w:rPr>
          <w:rFonts w:ascii="Arial" w:hAnsi="Arial" w:cs="Arial"/>
        </w:rPr>
        <w:t xml:space="preserve"> visée métallique ou ouverte</w:t>
      </w:r>
      <w:r w:rsidR="00E20A48" w:rsidRPr="00582135">
        <w:rPr>
          <w:rFonts w:ascii="Arial" w:hAnsi="Arial" w:cs="Arial"/>
        </w:rPr>
        <w:t>.</w:t>
      </w:r>
    </w:p>
    <w:p w:rsidR="00812B18" w:rsidRPr="00086AD1" w:rsidRDefault="00770BFE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  <w:color w:val="auto"/>
        </w:rPr>
      </w:pPr>
      <w:r w:rsidRPr="00086AD1">
        <w:rPr>
          <w:rFonts w:ascii="Arial" w:hAnsi="Arial" w:cs="Arial"/>
          <w:color w:val="auto"/>
        </w:rPr>
        <w:t>C</w:t>
      </w:r>
      <w:r w:rsidR="008F2FB0" w:rsidRPr="00086AD1">
        <w:rPr>
          <w:rFonts w:ascii="Arial" w:hAnsi="Arial" w:cs="Arial"/>
          <w:color w:val="auto"/>
        </w:rPr>
        <w:t>arabine à un coup</w:t>
      </w:r>
      <w:r w:rsidR="00271451" w:rsidRPr="00086AD1">
        <w:rPr>
          <w:rFonts w:ascii="Arial" w:hAnsi="Arial" w:cs="Arial"/>
          <w:color w:val="auto"/>
        </w:rPr>
        <w:t xml:space="preserve"> ou à</w:t>
      </w:r>
      <w:r w:rsidR="00BC7532" w:rsidRPr="00086AD1">
        <w:rPr>
          <w:rFonts w:ascii="Arial" w:hAnsi="Arial" w:cs="Arial"/>
          <w:color w:val="auto"/>
        </w:rPr>
        <w:t xml:space="preserve"> </w:t>
      </w:r>
      <w:r w:rsidR="00C5683D" w:rsidRPr="00086AD1">
        <w:rPr>
          <w:rFonts w:ascii="Arial" w:hAnsi="Arial" w:cs="Arial"/>
          <w:color w:val="auto"/>
        </w:rPr>
        <w:t xml:space="preserve">répétition. </w:t>
      </w:r>
    </w:p>
    <w:p w:rsidR="008F2FB0" w:rsidRPr="00086AD1" w:rsidRDefault="00E20A48" w:rsidP="00812B18">
      <w:pPr>
        <w:pStyle w:val="Default"/>
        <w:ind w:left="426"/>
        <w:rPr>
          <w:rFonts w:ascii="Arial" w:hAnsi="Arial" w:cs="Arial"/>
          <w:color w:val="auto"/>
        </w:rPr>
      </w:pPr>
      <w:r w:rsidRPr="00086AD1">
        <w:rPr>
          <w:rFonts w:ascii="Arial" w:hAnsi="Arial" w:cs="Arial"/>
          <w:color w:val="auto"/>
        </w:rPr>
        <w:t xml:space="preserve">Si la carabine comporte un chargeur, celui-ci ne pourra être garni que </w:t>
      </w:r>
      <w:r w:rsidR="00271451" w:rsidRPr="00086AD1">
        <w:rPr>
          <w:rFonts w:ascii="Arial" w:hAnsi="Arial" w:cs="Arial"/>
          <w:color w:val="auto"/>
        </w:rPr>
        <w:t>de 5</w:t>
      </w:r>
      <w:r w:rsidRPr="00086AD1">
        <w:rPr>
          <w:rFonts w:ascii="Arial" w:hAnsi="Arial" w:cs="Arial"/>
          <w:color w:val="auto"/>
        </w:rPr>
        <w:t xml:space="preserve"> cartouche</w:t>
      </w:r>
      <w:r w:rsidR="00271451" w:rsidRPr="00086AD1">
        <w:rPr>
          <w:rFonts w:ascii="Arial" w:hAnsi="Arial" w:cs="Arial"/>
          <w:color w:val="auto"/>
        </w:rPr>
        <w:t>s maxi</w:t>
      </w:r>
      <w:r w:rsidRPr="00086AD1">
        <w:rPr>
          <w:rFonts w:ascii="Arial" w:hAnsi="Arial" w:cs="Arial"/>
          <w:color w:val="auto"/>
        </w:rPr>
        <w:t>.</w:t>
      </w:r>
    </w:p>
    <w:p w:rsidR="008F2FB0" w:rsidRPr="00086AD1" w:rsidRDefault="008F2FB0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  <w:color w:val="auto"/>
        </w:rPr>
      </w:pPr>
      <w:r w:rsidRPr="00086AD1">
        <w:rPr>
          <w:rFonts w:ascii="Arial" w:hAnsi="Arial" w:cs="Arial"/>
          <w:color w:val="auto"/>
        </w:rPr>
        <w:t>Les car</w:t>
      </w:r>
      <w:r w:rsidR="004971C4" w:rsidRPr="00086AD1">
        <w:rPr>
          <w:rFonts w:ascii="Arial" w:hAnsi="Arial" w:cs="Arial"/>
          <w:color w:val="auto"/>
        </w:rPr>
        <w:t>a</w:t>
      </w:r>
      <w:r w:rsidRPr="00086AD1">
        <w:rPr>
          <w:rFonts w:ascii="Arial" w:hAnsi="Arial" w:cs="Arial"/>
          <w:color w:val="auto"/>
        </w:rPr>
        <w:t>bine</w:t>
      </w:r>
      <w:r w:rsidR="004971C4" w:rsidRPr="00086AD1">
        <w:rPr>
          <w:rFonts w:ascii="Arial" w:hAnsi="Arial" w:cs="Arial"/>
          <w:color w:val="auto"/>
        </w:rPr>
        <w:t xml:space="preserve">s avec </w:t>
      </w:r>
      <w:r w:rsidR="00E20A48" w:rsidRPr="00086AD1">
        <w:rPr>
          <w:rFonts w:ascii="Arial" w:hAnsi="Arial" w:cs="Arial"/>
          <w:color w:val="auto"/>
        </w:rPr>
        <w:t xml:space="preserve">une </w:t>
      </w:r>
      <w:r w:rsidR="004971C4" w:rsidRPr="00086AD1">
        <w:rPr>
          <w:rFonts w:ascii="Arial" w:hAnsi="Arial" w:cs="Arial"/>
          <w:color w:val="auto"/>
        </w:rPr>
        <w:t>visée optique</w:t>
      </w:r>
      <w:r w:rsidR="00770BFE" w:rsidRPr="00086AD1">
        <w:rPr>
          <w:rFonts w:ascii="Arial" w:hAnsi="Arial" w:cs="Arial"/>
          <w:color w:val="auto"/>
        </w:rPr>
        <w:t>:</w:t>
      </w:r>
      <w:r w:rsidR="004971C4" w:rsidRPr="00086AD1">
        <w:rPr>
          <w:rFonts w:ascii="Arial" w:hAnsi="Arial" w:cs="Arial"/>
          <w:color w:val="auto"/>
        </w:rPr>
        <w:t xml:space="preserve"> lunette de tir </w:t>
      </w:r>
      <w:r w:rsidR="00E20A48" w:rsidRPr="00086AD1">
        <w:rPr>
          <w:rFonts w:ascii="Arial" w:hAnsi="Arial" w:cs="Arial"/>
          <w:color w:val="auto"/>
        </w:rPr>
        <w:t>avec un grossissement</w:t>
      </w:r>
      <w:r w:rsidR="004971C4" w:rsidRPr="00086AD1">
        <w:rPr>
          <w:rFonts w:ascii="Arial" w:hAnsi="Arial" w:cs="Arial"/>
          <w:color w:val="auto"/>
        </w:rPr>
        <w:t xml:space="preserve"> </w:t>
      </w:r>
      <w:r w:rsidR="00271451" w:rsidRPr="00086AD1">
        <w:rPr>
          <w:rFonts w:ascii="Arial" w:hAnsi="Arial" w:cs="Arial"/>
          <w:color w:val="auto"/>
        </w:rPr>
        <w:t xml:space="preserve"> libre</w:t>
      </w:r>
      <w:r w:rsidR="00E20A48" w:rsidRPr="00086AD1">
        <w:rPr>
          <w:rFonts w:ascii="Arial" w:hAnsi="Arial" w:cs="Arial"/>
          <w:color w:val="auto"/>
        </w:rPr>
        <w:t>,</w:t>
      </w:r>
      <w:r w:rsidR="004971C4" w:rsidRPr="00086AD1">
        <w:rPr>
          <w:rFonts w:ascii="Arial" w:hAnsi="Arial" w:cs="Arial"/>
          <w:color w:val="auto"/>
        </w:rPr>
        <w:t xml:space="preserve"> feron</w:t>
      </w:r>
      <w:r w:rsidR="00E20A48" w:rsidRPr="00086AD1">
        <w:rPr>
          <w:rFonts w:ascii="Arial" w:hAnsi="Arial" w:cs="Arial"/>
          <w:color w:val="auto"/>
        </w:rPr>
        <w:t xml:space="preserve">t partie d’un </w:t>
      </w:r>
      <w:r w:rsidR="00E20A48" w:rsidRPr="00086AD1">
        <w:rPr>
          <w:rFonts w:ascii="Arial" w:hAnsi="Arial" w:cs="Arial"/>
          <w:b/>
          <w:color w:val="auto"/>
        </w:rPr>
        <w:t>classement spécifique.</w:t>
      </w:r>
    </w:p>
    <w:p w:rsidR="00CA561B" w:rsidRPr="00582135" w:rsidRDefault="00CA561B" w:rsidP="00770BFE">
      <w:pPr>
        <w:pStyle w:val="Default"/>
        <w:ind w:left="426"/>
        <w:rPr>
          <w:rFonts w:ascii="Arial" w:hAnsi="Arial" w:cs="Arial"/>
        </w:rPr>
      </w:pPr>
    </w:p>
    <w:p w:rsidR="0058729D" w:rsidRDefault="0058729D" w:rsidP="00770BFE">
      <w:pPr>
        <w:pStyle w:val="Default"/>
        <w:numPr>
          <w:ilvl w:val="0"/>
          <w:numId w:val="15"/>
        </w:numPr>
        <w:ind w:left="426" w:hanging="426"/>
        <w:rPr>
          <w:rFonts w:ascii="Arial" w:hAnsi="Arial" w:cs="Arial"/>
          <w:b/>
          <w:bCs/>
          <w:u w:val="single"/>
        </w:rPr>
      </w:pPr>
      <w:r w:rsidRPr="00582135">
        <w:rPr>
          <w:rFonts w:ascii="Arial" w:hAnsi="Arial" w:cs="Arial"/>
          <w:b/>
          <w:bCs/>
          <w:u w:val="single"/>
        </w:rPr>
        <w:t xml:space="preserve">Programme de tir </w:t>
      </w:r>
    </w:p>
    <w:p w:rsidR="00770BFE" w:rsidRPr="00582135" w:rsidRDefault="00770BFE" w:rsidP="00770BFE">
      <w:pPr>
        <w:pStyle w:val="Default"/>
        <w:ind w:left="426"/>
        <w:rPr>
          <w:rFonts w:ascii="Arial" w:hAnsi="Arial" w:cs="Arial"/>
          <w:b/>
          <w:bCs/>
          <w:u w:val="single"/>
        </w:rPr>
      </w:pPr>
    </w:p>
    <w:p w:rsidR="0058729D" w:rsidRDefault="0058729D" w:rsidP="00770BFE">
      <w:pPr>
        <w:pStyle w:val="Default"/>
        <w:numPr>
          <w:ilvl w:val="0"/>
          <w:numId w:val="2"/>
        </w:numPr>
        <w:ind w:left="426" w:hanging="426"/>
        <w:rPr>
          <w:rFonts w:ascii="Arial" w:hAnsi="Arial" w:cs="Arial"/>
        </w:rPr>
      </w:pPr>
      <w:r w:rsidRPr="00770BFE">
        <w:rPr>
          <w:rFonts w:ascii="Arial" w:hAnsi="Arial" w:cs="Arial"/>
        </w:rPr>
        <w:t>30 balles de match à tirer en 45 minutes maximum</w:t>
      </w:r>
      <w:r w:rsidR="000041FE">
        <w:rPr>
          <w:rFonts w:ascii="Arial" w:hAnsi="Arial" w:cs="Arial"/>
        </w:rPr>
        <w:t>, essais illimités compris dans le temps de match</w:t>
      </w:r>
      <w:r w:rsidRPr="00770BFE">
        <w:rPr>
          <w:rFonts w:ascii="Arial" w:hAnsi="Arial" w:cs="Arial"/>
        </w:rPr>
        <w:t xml:space="preserve">. </w:t>
      </w:r>
    </w:p>
    <w:p w:rsidR="00177DA8" w:rsidRPr="00271451" w:rsidRDefault="00177DA8" w:rsidP="00177DA8">
      <w:pPr>
        <w:pStyle w:val="Paragraphedeliste"/>
        <w:numPr>
          <w:ilvl w:val="0"/>
          <w:numId w:val="2"/>
        </w:numPr>
        <w:ind w:left="426" w:hanging="426"/>
        <w:rPr>
          <w:rFonts w:ascii="Arial" w:hAnsi="Arial" w:cs="Arial"/>
          <w:sz w:val="24"/>
          <w:szCs w:val="24"/>
        </w:rPr>
      </w:pPr>
      <w:r w:rsidRPr="00271451">
        <w:rPr>
          <w:rFonts w:ascii="Arial" w:hAnsi="Arial" w:cs="Arial"/>
          <w:sz w:val="24"/>
          <w:szCs w:val="24"/>
        </w:rPr>
        <w:t>Le drapeau de sécurité doit être en place si l’arme est</w:t>
      </w:r>
      <w:r w:rsidR="00435D70" w:rsidRPr="00271451">
        <w:rPr>
          <w:rFonts w:ascii="Arial" w:hAnsi="Arial" w:cs="Arial"/>
          <w:sz w:val="24"/>
          <w:szCs w:val="24"/>
        </w:rPr>
        <w:t xml:space="preserve"> </w:t>
      </w:r>
      <w:r w:rsidRPr="00271451">
        <w:rPr>
          <w:rFonts w:ascii="Arial" w:hAnsi="Arial" w:cs="Arial"/>
          <w:sz w:val="24"/>
          <w:szCs w:val="24"/>
        </w:rPr>
        <w:t xml:space="preserve"> posée sur la table de tir ou au sol et si vous quittez la ligne de tir</w:t>
      </w:r>
    </w:p>
    <w:p w:rsidR="004971C4" w:rsidRPr="00086AD1" w:rsidRDefault="00086AD1" w:rsidP="00086AD1">
      <w:pPr>
        <w:pStyle w:val="Paragraphedeliste"/>
        <w:numPr>
          <w:ilvl w:val="0"/>
          <w:numId w:val="15"/>
        </w:numPr>
        <w:ind w:left="426" w:hanging="42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Prise de position</w:t>
      </w:r>
    </w:p>
    <w:p w:rsidR="00342924" w:rsidRDefault="00342924" w:rsidP="003E0927">
      <w:pPr>
        <w:ind w:left="426"/>
        <w:rPr>
          <w:rFonts w:ascii="Arial" w:hAnsi="Arial" w:cs="Arial"/>
          <w:color w:val="00B050"/>
          <w:sz w:val="24"/>
          <w:szCs w:val="24"/>
        </w:rPr>
      </w:pPr>
      <w:r w:rsidRPr="00770BFE">
        <w:rPr>
          <w:rFonts w:ascii="Arial" w:hAnsi="Arial" w:cs="Arial"/>
          <w:b/>
          <w:sz w:val="24"/>
          <w:szCs w:val="24"/>
        </w:rPr>
        <w:t>Position de tir</w:t>
      </w:r>
      <w:r w:rsidRPr="00582135">
        <w:rPr>
          <w:rFonts w:ascii="Arial" w:hAnsi="Arial" w:cs="Arial"/>
          <w:sz w:val="24"/>
          <w:szCs w:val="24"/>
        </w:rPr>
        <w:t>: assis, sur une chaise ou un tabouret, en position "normal" (voir photo 4</w:t>
      </w:r>
      <w:r w:rsidRPr="00F93C5E">
        <w:rPr>
          <w:rFonts w:ascii="Arial" w:hAnsi="Arial" w:cs="Arial"/>
          <w:color w:val="00B050"/>
          <w:sz w:val="24"/>
          <w:szCs w:val="24"/>
        </w:rPr>
        <w:t>)</w:t>
      </w:r>
      <w:r w:rsidR="00435D70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271451" w:rsidRPr="00086AD1" w:rsidRDefault="00271451" w:rsidP="00271451">
      <w:pPr>
        <w:pStyle w:val="Paragraphedeliste"/>
        <w:numPr>
          <w:ilvl w:val="0"/>
          <w:numId w:val="22"/>
        </w:numPr>
        <w:ind w:left="1560" w:hanging="284"/>
        <w:rPr>
          <w:rFonts w:ascii="Arial" w:hAnsi="Arial" w:cs="Arial"/>
          <w:sz w:val="24"/>
          <w:szCs w:val="24"/>
        </w:rPr>
      </w:pPr>
      <w:r w:rsidRPr="00086AD1">
        <w:rPr>
          <w:rFonts w:ascii="Arial" w:hAnsi="Arial" w:cs="Arial"/>
          <w:sz w:val="24"/>
          <w:szCs w:val="24"/>
        </w:rPr>
        <w:t>Suivant les équipement</w:t>
      </w:r>
      <w:r w:rsidR="001419CD" w:rsidRPr="00086AD1">
        <w:rPr>
          <w:rFonts w:ascii="Arial" w:hAnsi="Arial" w:cs="Arial"/>
          <w:sz w:val="24"/>
          <w:szCs w:val="24"/>
        </w:rPr>
        <w:t>s</w:t>
      </w:r>
      <w:r w:rsidRPr="00086AD1">
        <w:rPr>
          <w:rFonts w:ascii="Arial" w:hAnsi="Arial" w:cs="Arial"/>
          <w:sz w:val="24"/>
          <w:szCs w:val="24"/>
        </w:rPr>
        <w:t xml:space="preserve"> du stand les tireurs pourront utiliser un tabouret</w:t>
      </w:r>
      <w:r w:rsidR="001419CD" w:rsidRPr="00086AD1">
        <w:rPr>
          <w:rFonts w:ascii="Arial" w:hAnsi="Arial" w:cs="Arial"/>
          <w:sz w:val="24"/>
          <w:szCs w:val="24"/>
        </w:rPr>
        <w:t xml:space="preserve"> ou une chaise</w:t>
      </w:r>
    </w:p>
    <w:p w:rsidR="001419CD" w:rsidRPr="00086AD1" w:rsidRDefault="001419CD" w:rsidP="00271451">
      <w:pPr>
        <w:pStyle w:val="Paragraphedeliste"/>
        <w:numPr>
          <w:ilvl w:val="0"/>
          <w:numId w:val="22"/>
        </w:numPr>
        <w:ind w:left="1560" w:hanging="284"/>
        <w:rPr>
          <w:rFonts w:ascii="Arial" w:hAnsi="Arial" w:cs="Arial"/>
          <w:sz w:val="24"/>
          <w:szCs w:val="24"/>
        </w:rPr>
      </w:pPr>
      <w:r w:rsidRPr="00086AD1">
        <w:rPr>
          <w:rFonts w:ascii="Arial" w:hAnsi="Arial" w:cs="Arial"/>
          <w:sz w:val="24"/>
          <w:szCs w:val="24"/>
        </w:rPr>
        <w:t>Quand il y aura des tabourets tous les tireurs devront les utiliser</w:t>
      </w:r>
    </w:p>
    <w:p w:rsidR="001419CD" w:rsidRPr="00086AD1" w:rsidRDefault="001419CD" w:rsidP="00271451">
      <w:pPr>
        <w:pStyle w:val="Paragraphedeliste"/>
        <w:numPr>
          <w:ilvl w:val="0"/>
          <w:numId w:val="22"/>
        </w:numPr>
        <w:ind w:left="1560" w:hanging="284"/>
        <w:rPr>
          <w:rFonts w:ascii="Arial" w:hAnsi="Arial" w:cs="Arial"/>
          <w:sz w:val="24"/>
          <w:szCs w:val="24"/>
        </w:rPr>
      </w:pPr>
      <w:r w:rsidRPr="00086AD1">
        <w:rPr>
          <w:rFonts w:ascii="Arial" w:hAnsi="Arial" w:cs="Arial"/>
          <w:sz w:val="24"/>
          <w:szCs w:val="24"/>
        </w:rPr>
        <w:t>Quand il y aura des chaises tous les tireurs devront les utiliser</w:t>
      </w:r>
    </w:p>
    <w:p w:rsidR="001419CD" w:rsidRPr="00086AD1" w:rsidRDefault="001419CD" w:rsidP="00271451">
      <w:pPr>
        <w:pStyle w:val="Paragraphedeliste"/>
        <w:numPr>
          <w:ilvl w:val="0"/>
          <w:numId w:val="22"/>
        </w:numPr>
        <w:ind w:left="1560" w:hanging="284"/>
        <w:rPr>
          <w:rFonts w:ascii="Arial" w:hAnsi="Arial" w:cs="Arial"/>
          <w:sz w:val="24"/>
          <w:szCs w:val="24"/>
        </w:rPr>
      </w:pPr>
      <w:r w:rsidRPr="00086AD1">
        <w:rPr>
          <w:rFonts w:ascii="Arial" w:hAnsi="Arial" w:cs="Arial"/>
          <w:sz w:val="24"/>
          <w:szCs w:val="24"/>
        </w:rPr>
        <w:t>Pas de panachage</w:t>
      </w:r>
    </w:p>
    <w:p w:rsidR="00342924" w:rsidRPr="00582135" w:rsidRDefault="00CA561B" w:rsidP="00770BFE">
      <w:pPr>
        <w:pStyle w:val="Default"/>
        <w:numPr>
          <w:ilvl w:val="0"/>
          <w:numId w:val="2"/>
        </w:numPr>
        <w:ind w:left="426" w:firstLine="0"/>
        <w:rPr>
          <w:rFonts w:ascii="Arial" w:hAnsi="Arial" w:cs="Arial"/>
        </w:rPr>
      </w:pPr>
      <w:r w:rsidRPr="00582135">
        <w:rPr>
          <w:rFonts w:ascii="Arial" w:hAnsi="Arial" w:cs="Arial"/>
        </w:rPr>
        <w:t xml:space="preserve">Aucune partie du corps </w:t>
      </w:r>
      <w:r w:rsidR="00FA3CE6">
        <w:rPr>
          <w:rFonts w:ascii="Arial" w:hAnsi="Arial" w:cs="Arial"/>
        </w:rPr>
        <w:t xml:space="preserve">du tireur </w:t>
      </w:r>
      <w:r w:rsidRPr="00582135">
        <w:rPr>
          <w:rFonts w:ascii="Arial" w:hAnsi="Arial" w:cs="Arial"/>
        </w:rPr>
        <w:t xml:space="preserve">ne doit toucher le support. </w:t>
      </w:r>
    </w:p>
    <w:p w:rsidR="00CA561B" w:rsidRDefault="00CA561B" w:rsidP="00770BFE">
      <w:pPr>
        <w:pStyle w:val="Default"/>
        <w:numPr>
          <w:ilvl w:val="0"/>
          <w:numId w:val="2"/>
        </w:numPr>
        <w:ind w:left="426" w:firstLine="0"/>
        <w:rPr>
          <w:rFonts w:ascii="Arial" w:hAnsi="Arial" w:cs="Arial"/>
        </w:rPr>
      </w:pPr>
      <w:r w:rsidRPr="00582135">
        <w:rPr>
          <w:rFonts w:ascii="Arial" w:hAnsi="Arial" w:cs="Arial"/>
        </w:rPr>
        <w:t xml:space="preserve">Seul </w:t>
      </w:r>
      <w:r w:rsidRPr="00FA3CE6">
        <w:rPr>
          <w:rFonts w:ascii="Arial" w:hAnsi="Arial" w:cs="Arial"/>
        </w:rPr>
        <w:t xml:space="preserve">le </w:t>
      </w:r>
      <w:r w:rsidRPr="00FA3CE6">
        <w:rPr>
          <w:rFonts w:ascii="Arial" w:hAnsi="Arial" w:cs="Arial"/>
          <w:bCs/>
        </w:rPr>
        <w:t xml:space="preserve">fût </w:t>
      </w:r>
      <w:r w:rsidRPr="00FA3CE6">
        <w:rPr>
          <w:rFonts w:ascii="Arial" w:hAnsi="Arial" w:cs="Arial"/>
        </w:rPr>
        <w:t>de</w:t>
      </w:r>
      <w:r w:rsidRPr="00582135">
        <w:rPr>
          <w:rFonts w:ascii="Arial" w:hAnsi="Arial" w:cs="Arial"/>
        </w:rPr>
        <w:t xml:space="preserve"> l’arme doit reposer sur </w:t>
      </w:r>
      <w:r w:rsidR="00342924" w:rsidRPr="00582135">
        <w:rPr>
          <w:rFonts w:ascii="Arial" w:hAnsi="Arial" w:cs="Arial"/>
        </w:rPr>
        <w:t>la partie supérieur</w:t>
      </w:r>
      <w:r w:rsidR="00BA5FAA">
        <w:rPr>
          <w:rFonts w:ascii="Arial" w:hAnsi="Arial" w:cs="Arial"/>
        </w:rPr>
        <w:t>e</w:t>
      </w:r>
      <w:r w:rsidR="00342924" w:rsidRPr="00582135">
        <w:rPr>
          <w:rFonts w:ascii="Arial" w:hAnsi="Arial" w:cs="Arial"/>
        </w:rPr>
        <w:t xml:space="preserve"> du support.</w:t>
      </w:r>
    </w:p>
    <w:p w:rsidR="00B31220" w:rsidRPr="00812B18" w:rsidRDefault="00B31220" w:rsidP="00770BFE">
      <w:pPr>
        <w:pStyle w:val="Default"/>
        <w:numPr>
          <w:ilvl w:val="0"/>
          <w:numId w:val="2"/>
        </w:numPr>
        <w:ind w:left="426" w:firstLine="0"/>
        <w:rPr>
          <w:rFonts w:ascii="Arial" w:hAnsi="Arial" w:cs="Arial"/>
          <w:color w:val="auto"/>
        </w:rPr>
      </w:pPr>
      <w:r w:rsidRPr="00812B18">
        <w:rPr>
          <w:rFonts w:ascii="Arial" w:hAnsi="Arial" w:cs="Arial"/>
          <w:color w:val="auto"/>
        </w:rPr>
        <w:t xml:space="preserve">Pas </w:t>
      </w:r>
      <w:r w:rsidR="003E0927" w:rsidRPr="00812B18">
        <w:rPr>
          <w:rFonts w:ascii="Arial" w:hAnsi="Arial" w:cs="Arial"/>
          <w:color w:val="auto"/>
        </w:rPr>
        <w:t xml:space="preserve">de </w:t>
      </w:r>
      <w:r w:rsidRPr="00812B18">
        <w:rPr>
          <w:rFonts w:ascii="Arial" w:hAnsi="Arial" w:cs="Arial"/>
          <w:color w:val="auto"/>
        </w:rPr>
        <w:t>matière antidérapante</w:t>
      </w:r>
      <w:r w:rsidR="003E0927" w:rsidRPr="00812B18">
        <w:rPr>
          <w:rFonts w:ascii="Arial" w:hAnsi="Arial" w:cs="Arial"/>
          <w:color w:val="auto"/>
        </w:rPr>
        <w:t xml:space="preserve"> sous le fût</w:t>
      </w:r>
    </w:p>
    <w:p w:rsidR="00CA561B" w:rsidRPr="00812B18" w:rsidRDefault="00794A94" w:rsidP="00B7520C">
      <w:pPr>
        <w:pStyle w:val="Paragraphedeliste"/>
        <w:numPr>
          <w:ilvl w:val="0"/>
          <w:numId w:val="2"/>
        </w:numPr>
        <w:ind w:left="0"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42924" w:rsidRPr="00812B18">
        <w:rPr>
          <w:rFonts w:ascii="Arial" w:hAnsi="Arial" w:cs="Arial"/>
          <w:sz w:val="24"/>
          <w:szCs w:val="24"/>
        </w:rPr>
        <w:t>Les cartons peuvent être changés par une tierce personne.</w:t>
      </w:r>
    </w:p>
    <w:p w:rsidR="00651457" w:rsidRPr="00812B18" w:rsidRDefault="00651457" w:rsidP="00651457">
      <w:pPr>
        <w:pStyle w:val="Paragraphedeliste"/>
        <w:numPr>
          <w:ilvl w:val="0"/>
          <w:numId w:val="2"/>
        </w:numPr>
        <w:ind w:left="709" w:hanging="283"/>
        <w:rPr>
          <w:rFonts w:ascii="Arial" w:hAnsi="Arial" w:cs="Arial"/>
          <w:sz w:val="24"/>
          <w:szCs w:val="24"/>
        </w:rPr>
      </w:pPr>
      <w:r w:rsidRPr="00812B18">
        <w:rPr>
          <w:rFonts w:ascii="Arial" w:hAnsi="Arial" w:cs="Arial"/>
          <w:sz w:val="24"/>
          <w:szCs w:val="24"/>
        </w:rPr>
        <w:t>En fin de tir</w:t>
      </w:r>
      <w:r w:rsidR="00812B18" w:rsidRPr="00812B18">
        <w:rPr>
          <w:rFonts w:ascii="Arial" w:hAnsi="Arial" w:cs="Arial"/>
          <w:sz w:val="24"/>
          <w:szCs w:val="24"/>
        </w:rPr>
        <w:t>,</w:t>
      </w:r>
      <w:r w:rsidR="00435D70">
        <w:rPr>
          <w:rFonts w:ascii="Arial" w:hAnsi="Arial" w:cs="Arial"/>
          <w:sz w:val="24"/>
          <w:szCs w:val="24"/>
        </w:rPr>
        <w:t xml:space="preserve"> </w:t>
      </w:r>
      <w:r w:rsidR="00812B18" w:rsidRPr="00812B18">
        <w:rPr>
          <w:rFonts w:ascii="Arial" w:hAnsi="Arial" w:cs="Arial"/>
          <w:sz w:val="24"/>
          <w:szCs w:val="24"/>
        </w:rPr>
        <w:t xml:space="preserve">le tireur </w:t>
      </w:r>
      <w:r w:rsidRPr="00812B18">
        <w:rPr>
          <w:rFonts w:ascii="Arial" w:hAnsi="Arial" w:cs="Arial"/>
          <w:sz w:val="24"/>
          <w:szCs w:val="24"/>
        </w:rPr>
        <w:t>poser</w:t>
      </w:r>
      <w:r w:rsidR="00812B18" w:rsidRPr="00812B18">
        <w:rPr>
          <w:rFonts w:ascii="Arial" w:hAnsi="Arial" w:cs="Arial"/>
          <w:sz w:val="24"/>
          <w:szCs w:val="24"/>
        </w:rPr>
        <w:t xml:space="preserve">a son arme </w:t>
      </w:r>
      <w:r w:rsidRPr="00812B18">
        <w:rPr>
          <w:rFonts w:ascii="Arial" w:hAnsi="Arial" w:cs="Arial"/>
          <w:sz w:val="24"/>
          <w:szCs w:val="24"/>
        </w:rPr>
        <w:t xml:space="preserve">au sol avec </w:t>
      </w:r>
      <w:r w:rsidR="00812B18" w:rsidRPr="00812B18">
        <w:rPr>
          <w:rFonts w:ascii="Arial" w:hAnsi="Arial" w:cs="Arial"/>
          <w:sz w:val="24"/>
          <w:szCs w:val="24"/>
        </w:rPr>
        <w:t xml:space="preserve">un </w:t>
      </w:r>
      <w:r w:rsidRPr="00812B18">
        <w:rPr>
          <w:rFonts w:ascii="Arial" w:hAnsi="Arial" w:cs="Arial"/>
          <w:sz w:val="24"/>
          <w:szCs w:val="24"/>
        </w:rPr>
        <w:t xml:space="preserve">drapeau de </w:t>
      </w:r>
      <w:r w:rsidR="00812B18" w:rsidRPr="00812B18">
        <w:rPr>
          <w:rFonts w:ascii="Arial" w:hAnsi="Arial" w:cs="Arial"/>
          <w:sz w:val="24"/>
          <w:szCs w:val="24"/>
        </w:rPr>
        <w:t>sécurité engagé.</w:t>
      </w:r>
    </w:p>
    <w:p w:rsidR="00BA21CD" w:rsidRPr="00812B18" w:rsidRDefault="00812B18" w:rsidP="00BA21CD">
      <w:pPr>
        <w:pStyle w:val="Paragraphedeliste"/>
        <w:numPr>
          <w:ilvl w:val="0"/>
          <w:numId w:val="2"/>
        </w:numPr>
        <w:ind w:left="709"/>
        <w:rPr>
          <w:rFonts w:asciiTheme="majorHAnsi" w:hAnsiTheme="majorHAnsi" w:cstheme="majorHAnsi"/>
          <w:sz w:val="24"/>
          <w:szCs w:val="24"/>
        </w:rPr>
      </w:pPr>
      <w:r w:rsidRPr="00812B18">
        <w:rPr>
          <w:rFonts w:asciiTheme="majorHAnsi" w:hAnsiTheme="majorHAnsi" w:cstheme="majorHAnsi"/>
          <w:sz w:val="24"/>
          <w:szCs w:val="24"/>
        </w:rPr>
        <w:lastRenderedPageBreak/>
        <w:t>Les consignes de sécurités, surtout concernant le déplacement des armes, devra être impérativement respecté !</w:t>
      </w:r>
    </w:p>
    <w:p w:rsidR="00BA21CD" w:rsidRPr="00812B18" w:rsidRDefault="00BA21CD" w:rsidP="00BA21CD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B31220" w:rsidRPr="00812B18" w:rsidRDefault="00B31220" w:rsidP="00B31220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3E0927" w:rsidRPr="00812B18" w:rsidRDefault="003E0927" w:rsidP="00B31220">
      <w:pPr>
        <w:pStyle w:val="Paragraphedeliste"/>
        <w:ind w:left="709"/>
        <w:rPr>
          <w:rFonts w:ascii="Arial" w:hAnsi="Arial" w:cs="Arial"/>
          <w:sz w:val="24"/>
          <w:szCs w:val="24"/>
        </w:rPr>
      </w:pPr>
    </w:p>
    <w:p w:rsidR="003E0927" w:rsidRPr="00651457" w:rsidRDefault="003E0927" w:rsidP="00B31220">
      <w:pPr>
        <w:pStyle w:val="Paragraphedeliste"/>
        <w:ind w:left="709"/>
        <w:rPr>
          <w:rFonts w:ascii="Arial" w:hAnsi="Arial" w:cs="Arial"/>
          <w:color w:val="FF0000"/>
          <w:sz w:val="24"/>
          <w:szCs w:val="24"/>
        </w:rPr>
      </w:pPr>
    </w:p>
    <w:p w:rsidR="00342924" w:rsidRDefault="00E5465D" w:rsidP="00C15A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38D6C562" wp14:editId="225F0A7C">
            <wp:simplePos x="0" y="0"/>
            <wp:positionH relativeFrom="column">
              <wp:posOffset>697230</wp:posOffset>
            </wp:positionH>
            <wp:positionV relativeFrom="paragraph">
              <wp:posOffset>656590</wp:posOffset>
            </wp:positionV>
            <wp:extent cx="5565140" cy="4171950"/>
            <wp:effectExtent l="0" t="0" r="0" b="0"/>
            <wp:wrapSquare wrapText="bothSides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924" w:rsidRPr="00582135">
        <w:rPr>
          <w:rFonts w:ascii="Arial" w:hAnsi="Arial" w:cs="Arial"/>
          <w:b/>
          <w:sz w:val="24"/>
          <w:szCs w:val="24"/>
        </w:rPr>
        <w:t>Photo N°4</w:t>
      </w:r>
      <w:r w:rsidR="00770BFE">
        <w:rPr>
          <w:rFonts w:ascii="Arial" w:hAnsi="Arial" w:cs="Arial"/>
          <w:b/>
          <w:sz w:val="24"/>
          <w:szCs w:val="24"/>
        </w:rPr>
        <w:t xml:space="preserve">: </w:t>
      </w:r>
      <w:r w:rsidR="00342924" w:rsidRPr="00582135">
        <w:rPr>
          <w:rFonts w:ascii="Arial" w:hAnsi="Arial" w:cs="Arial"/>
          <w:b/>
          <w:sz w:val="24"/>
          <w:szCs w:val="24"/>
        </w:rPr>
        <w:t xml:space="preserve"> </w:t>
      </w:r>
      <w:r w:rsidR="00435D70">
        <w:rPr>
          <w:rFonts w:ascii="Arial" w:hAnsi="Arial" w:cs="Arial"/>
          <w:b/>
          <w:sz w:val="24"/>
          <w:szCs w:val="24"/>
        </w:rPr>
        <w:t xml:space="preserve"> </w:t>
      </w:r>
      <w:r w:rsidR="00342924" w:rsidRPr="00582135">
        <w:rPr>
          <w:rFonts w:ascii="Arial" w:hAnsi="Arial" w:cs="Arial"/>
          <w:b/>
          <w:sz w:val="24"/>
          <w:szCs w:val="24"/>
        </w:rPr>
        <w:t>position pour le tir à 50m</w:t>
      </w: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FC04FD" w:rsidRDefault="00FC04FD" w:rsidP="00C15A31">
      <w:pPr>
        <w:jc w:val="center"/>
        <w:rPr>
          <w:rFonts w:ascii="Arial" w:hAnsi="Arial" w:cs="Arial"/>
          <w:b/>
          <w:sz w:val="24"/>
          <w:szCs w:val="24"/>
        </w:rPr>
      </w:pPr>
    </w:p>
    <w:p w:rsidR="00CF7D01" w:rsidRDefault="00CF7D01" w:rsidP="00CA561B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CF7D01" w:rsidRDefault="00CF7D01" w:rsidP="00CA561B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CF7D01" w:rsidRDefault="00CF7D01" w:rsidP="00CA561B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CF7D01" w:rsidRDefault="00CF7D01" w:rsidP="00CA561B">
      <w:pPr>
        <w:pStyle w:val="Paragraphedeliste"/>
        <w:ind w:left="1080"/>
        <w:rPr>
          <w:rFonts w:ascii="Arial" w:hAnsi="Arial" w:cs="Arial"/>
          <w:sz w:val="24"/>
          <w:szCs w:val="24"/>
        </w:rPr>
      </w:pPr>
    </w:p>
    <w:p w:rsidR="00CF7D01" w:rsidRDefault="00CF7D01" w:rsidP="00086AD1">
      <w:pPr>
        <w:pStyle w:val="Paragraphedeliste"/>
        <w:ind w:left="567" w:hanging="1080"/>
        <w:rPr>
          <w:rFonts w:ascii="Arial" w:hAnsi="Arial" w:cs="Arial"/>
          <w:sz w:val="24"/>
          <w:szCs w:val="24"/>
        </w:rPr>
      </w:pPr>
    </w:p>
    <w:p w:rsidR="00CF7D01" w:rsidRPr="00086AD1" w:rsidRDefault="00CF7D01" w:rsidP="00086AD1">
      <w:pPr>
        <w:pStyle w:val="Paragraphedelis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567" w:hanging="567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86AD1">
        <w:rPr>
          <w:rFonts w:ascii="Arial" w:hAnsi="Arial" w:cs="Arial"/>
          <w:b/>
          <w:color w:val="FF0000"/>
          <w:sz w:val="32"/>
          <w:szCs w:val="32"/>
        </w:rPr>
        <w:t>REGLES SPECIFIQUES PISTOLET 10M  5 COUPS</w:t>
      </w:r>
    </w:p>
    <w:p w:rsidR="00CF7D01" w:rsidRDefault="00CF7D01" w:rsidP="00086AD1">
      <w:pPr>
        <w:pStyle w:val="Paragraphedeliste"/>
        <w:ind w:left="567" w:hanging="1080"/>
        <w:rPr>
          <w:rFonts w:ascii="Arial" w:hAnsi="Arial" w:cs="Arial"/>
          <w:sz w:val="24"/>
          <w:szCs w:val="24"/>
        </w:rPr>
      </w:pPr>
    </w:p>
    <w:p w:rsidR="00CF7D01" w:rsidRPr="00086AD1" w:rsidRDefault="00086AD1" w:rsidP="00086AD1">
      <w:pPr>
        <w:pStyle w:val="Paragraphedeliste"/>
        <w:numPr>
          <w:ilvl w:val="0"/>
          <w:numId w:val="15"/>
        </w:numPr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86AD1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AA120E" w:rsidRPr="00086AD1">
        <w:rPr>
          <w:rFonts w:ascii="Arial" w:hAnsi="Arial" w:cs="Arial"/>
          <w:b/>
          <w:color w:val="FF0000"/>
          <w:sz w:val="24"/>
          <w:szCs w:val="24"/>
          <w:u w:val="single"/>
        </w:rPr>
        <w:t>PISTOLET</w:t>
      </w:r>
      <w:r w:rsidR="00FF3C3C" w:rsidRPr="00086AD1">
        <w:rPr>
          <w:rFonts w:ascii="Arial" w:hAnsi="Arial" w:cs="Arial"/>
          <w:b/>
          <w:color w:val="FF0000"/>
          <w:sz w:val="24"/>
          <w:szCs w:val="24"/>
          <w:u w:val="single"/>
        </w:rPr>
        <w:t>: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>Calibre 4,5 mm semi-automatique avec chargeur 5 coups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>Crosse non fermée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>Partie inférieure de la crosse ne doit pas épouser la forme du support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lastRenderedPageBreak/>
        <w:t>Les ajouts sous la crosse de liège, de caoutchouc, de cuir, de toute matière qui permet de rendre l’arme antidérapante sont interdits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>Les ajouts spéciaux sous la crosse sont autorisés (Steyer, Walther)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>Toute forme concave est interdite (sauf les pistolets Hammerli AP-45, qui ont cette crosse concave d’origine).</w:t>
      </w:r>
    </w:p>
    <w:p w:rsidR="00FF3C3C" w:rsidRPr="00086AD1" w:rsidRDefault="00FF3C3C" w:rsidP="00086AD1">
      <w:pPr>
        <w:pStyle w:val="Paragraphedeliste"/>
        <w:numPr>
          <w:ilvl w:val="0"/>
          <w:numId w:val="2"/>
        </w:numPr>
        <w:spacing w:line="240" w:lineRule="auto"/>
        <w:ind w:left="993" w:hanging="284"/>
        <w:rPr>
          <w:rFonts w:ascii="Arial" w:hAnsi="Arial" w:cs="Arial"/>
          <w:color w:val="FF0000"/>
          <w:sz w:val="24"/>
          <w:szCs w:val="24"/>
        </w:rPr>
      </w:pPr>
      <w:r w:rsidRPr="00086AD1">
        <w:rPr>
          <w:rFonts w:ascii="Arial" w:hAnsi="Arial" w:cs="Arial"/>
          <w:color w:val="FF0000"/>
          <w:sz w:val="24"/>
          <w:szCs w:val="24"/>
        </w:rPr>
        <w:t xml:space="preserve">Le poignet du tireur doit pouvoir bouger librement lorsque le tireur est en position de tir, l’arme étant en appui sur le support. </w:t>
      </w:r>
    </w:p>
    <w:p w:rsidR="00FF3C3C" w:rsidRDefault="00FF3C3C" w:rsidP="00086AD1">
      <w:pPr>
        <w:pStyle w:val="Paragraphedeliste"/>
        <w:spacing w:line="240" w:lineRule="auto"/>
        <w:ind w:left="567" w:hanging="1080"/>
        <w:rPr>
          <w:rFonts w:ascii="Arial" w:hAnsi="Arial" w:cs="Arial"/>
          <w:sz w:val="24"/>
          <w:szCs w:val="24"/>
        </w:rPr>
      </w:pPr>
    </w:p>
    <w:p w:rsidR="00794A94" w:rsidRPr="00010E4B" w:rsidRDefault="00794A94" w:rsidP="00086AD1">
      <w:pPr>
        <w:pStyle w:val="Paragraphedeliste"/>
        <w:numPr>
          <w:ilvl w:val="0"/>
          <w:numId w:val="15"/>
        </w:numPr>
        <w:spacing w:line="240" w:lineRule="auto"/>
        <w:ind w:left="567" w:hanging="567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010E4B">
        <w:rPr>
          <w:rFonts w:ascii="Arial" w:hAnsi="Arial" w:cs="Arial"/>
          <w:b/>
          <w:color w:val="FF0000"/>
          <w:sz w:val="28"/>
          <w:szCs w:val="28"/>
          <w:u w:val="single"/>
        </w:rPr>
        <w:t>PISTOLET STANDARD 10M :</w:t>
      </w:r>
    </w:p>
    <w:p w:rsidR="00974134" w:rsidRPr="00010E4B" w:rsidRDefault="00974134" w:rsidP="00974134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Nb de</w:t>
      </w:r>
      <w:r w:rsidR="00010E4B" w:rsidRPr="00010E4B">
        <w:rPr>
          <w:rFonts w:ascii="Arial" w:hAnsi="Arial" w:cs="Arial"/>
          <w:color w:val="FF0000"/>
          <w:sz w:val="24"/>
          <w:szCs w:val="24"/>
        </w:rPr>
        <w:t xml:space="preserve"> tirs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1 série de 5 coups d’essai en 10 s</w:t>
      </w:r>
    </w:p>
    <w:p w:rsidR="00974134" w:rsidRDefault="00974134" w:rsidP="00974134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6 séries de 5 coups en 10s de match </w:t>
      </w:r>
    </w:p>
    <w:p w:rsidR="00010E4B" w:rsidRPr="00010E4B" w:rsidRDefault="00010E4B" w:rsidP="00974134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Une cible pap</w:t>
      </w:r>
      <w:r w:rsidR="00CE060A">
        <w:rPr>
          <w:rFonts w:ascii="Arial" w:hAnsi="Arial" w:cs="Arial"/>
          <w:color w:val="FF0000"/>
          <w:sz w:val="24"/>
          <w:szCs w:val="24"/>
        </w:rPr>
        <w:t>ier pour tir de réglage sera utilisée</w:t>
      </w:r>
    </w:p>
    <w:p w:rsidR="00AA120E" w:rsidRPr="00010E4B" w:rsidRDefault="00AA120E" w:rsidP="00086AD1">
      <w:pPr>
        <w:pStyle w:val="Paragraphedeliste"/>
        <w:spacing w:line="240" w:lineRule="auto"/>
        <w:ind w:left="567" w:hanging="567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794A94" w:rsidRPr="00010E4B" w:rsidRDefault="00794A94" w:rsidP="00086AD1">
      <w:pPr>
        <w:pStyle w:val="Paragraphedeliste"/>
        <w:ind w:left="851" w:hanging="284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Cibles utilisées :</w:t>
      </w:r>
    </w:p>
    <w:p w:rsidR="00794A94" w:rsidRPr="00010E4B" w:rsidRDefault="009265F8" w:rsidP="00086AD1">
      <w:pPr>
        <w:pStyle w:val="Paragraphedeliste"/>
        <w:numPr>
          <w:ilvl w:val="0"/>
          <w:numId w:val="2"/>
        </w:numPr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Cible papier pistolet 10m </w:t>
      </w:r>
    </w:p>
    <w:p w:rsidR="009265F8" w:rsidRPr="00010E4B" w:rsidRDefault="009265F8" w:rsidP="00086AD1">
      <w:pPr>
        <w:pStyle w:val="Paragraphedeliste"/>
        <w:numPr>
          <w:ilvl w:val="0"/>
          <w:numId w:val="2"/>
        </w:numPr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Cible électronique</w:t>
      </w:r>
    </w:p>
    <w:p w:rsidR="009265F8" w:rsidRPr="00010E4B" w:rsidRDefault="009265F8" w:rsidP="00086AD1">
      <w:pPr>
        <w:pStyle w:val="Paragraphedeliste"/>
        <w:numPr>
          <w:ilvl w:val="0"/>
          <w:numId w:val="2"/>
        </w:numPr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Cible tournante</w:t>
      </w:r>
    </w:p>
    <w:p w:rsidR="009265F8" w:rsidRPr="00010E4B" w:rsidRDefault="009265F8" w:rsidP="00086AD1">
      <w:pPr>
        <w:pStyle w:val="Paragraphedeliste"/>
        <w:numPr>
          <w:ilvl w:val="0"/>
          <w:numId w:val="2"/>
        </w:numPr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Cible fixe avec commande au chronomètre</w:t>
      </w:r>
    </w:p>
    <w:p w:rsidR="00AA120E" w:rsidRPr="00010E4B" w:rsidRDefault="009265F8" w:rsidP="00086AD1">
      <w:pPr>
        <w:spacing w:line="240" w:lineRule="auto"/>
        <w:ind w:left="851" w:hanging="284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Temps de préparation :</w:t>
      </w:r>
    </w:p>
    <w:p w:rsidR="009265F8" w:rsidRPr="00010E4B" w:rsidRDefault="009265F8" w:rsidP="00086AD1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3 mn</w:t>
      </w:r>
    </w:p>
    <w:p w:rsidR="00615608" w:rsidRPr="00010E4B" w:rsidRDefault="00615608" w:rsidP="00086AD1">
      <w:pPr>
        <w:pStyle w:val="Paragraphedeliste"/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</w:p>
    <w:p w:rsidR="00615608" w:rsidRPr="00010E4B" w:rsidRDefault="00615608" w:rsidP="00086AD1">
      <w:pPr>
        <w:pStyle w:val="Paragraphedeliste"/>
        <w:spacing w:line="240" w:lineRule="auto"/>
        <w:ind w:left="851" w:hanging="284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Essais :</w:t>
      </w:r>
    </w:p>
    <w:p w:rsidR="00615608" w:rsidRPr="00010E4B" w:rsidRDefault="00615608" w:rsidP="00086AD1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1 </w:t>
      </w:r>
      <w:r w:rsidR="00AA120E" w:rsidRPr="00010E4B">
        <w:rPr>
          <w:rFonts w:ascii="Arial" w:hAnsi="Arial" w:cs="Arial"/>
          <w:color w:val="FF0000"/>
          <w:sz w:val="24"/>
          <w:szCs w:val="24"/>
        </w:rPr>
        <w:t>série en 10s</w:t>
      </w:r>
    </w:p>
    <w:p w:rsidR="009265F8" w:rsidRPr="00010E4B" w:rsidRDefault="009265F8" w:rsidP="00086AD1">
      <w:pPr>
        <w:spacing w:line="240" w:lineRule="auto"/>
        <w:ind w:left="851" w:hanging="284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Les commandements :</w:t>
      </w:r>
    </w:p>
    <w:p w:rsidR="009265F8" w:rsidRPr="00010E4B" w:rsidRDefault="009265F8" w:rsidP="00086AD1">
      <w:pPr>
        <w:ind w:left="851" w:hanging="284"/>
        <w:rPr>
          <w:rFonts w:ascii="Arial" w:hAnsi="Arial" w:cs="Arial"/>
          <w:b/>
          <w:color w:val="FF0000"/>
          <w:sz w:val="24"/>
          <w:szCs w:val="24"/>
        </w:rPr>
      </w:pPr>
      <w:r w:rsidRPr="00010E4B">
        <w:rPr>
          <w:rFonts w:ascii="Arial" w:hAnsi="Arial" w:cs="Arial"/>
          <w:b/>
          <w:color w:val="FF0000"/>
          <w:sz w:val="24"/>
          <w:szCs w:val="24"/>
        </w:rPr>
        <w:t>Cible Fixe :</w:t>
      </w: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8678"/>
      </w:tblGrid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 temps est contrôlé au chronomètre</w:t>
            </w:r>
          </w:p>
        </w:tc>
      </w:tr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1 mn après le commandement 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CHARGER »</w:t>
            </w:r>
          </w:p>
        </w:tc>
      </w:tr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</w:tr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7 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</w:tr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TIR »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 (début tir)</w:t>
            </w:r>
          </w:p>
        </w:tc>
      </w:tr>
      <w:tr w:rsidR="00010E4B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Après 10 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STOP »</w:t>
            </w:r>
          </w:p>
        </w:tc>
      </w:tr>
      <w:tr w:rsidR="00086AD1" w:rsidRPr="00010E4B" w:rsidTr="008963D0">
        <w:tc>
          <w:tcPr>
            <w:tcW w:w="8678" w:type="dxa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Les coups tirés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STOP »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 sont comptés zéro</w:t>
            </w:r>
          </w:p>
        </w:tc>
      </w:tr>
    </w:tbl>
    <w:p w:rsidR="00AA120E" w:rsidRPr="00010E4B" w:rsidRDefault="00AA120E" w:rsidP="00086AD1">
      <w:pPr>
        <w:spacing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</w:p>
    <w:p w:rsidR="008963D0" w:rsidRPr="00010E4B" w:rsidRDefault="008963D0" w:rsidP="00086AD1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</w:rPr>
      </w:pPr>
      <w:r w:rsidRPr="00010E4B">
        <w:rPr>
          <w:rFonts w:ascii="Arial" w:hAnsi="Arial" w:cs="Arial"/>
          <w:b/>
          <w:color w:val="FF0000"/>
          <w:sz w:val="24"/>
          <w:szCs w:val="24"/>
        </w:rPr>
        <w:t>Cibles tournantes ou électroniques :</w:t>
      </w: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3119"/>
        <w:gridCol w:w="5559"/>
      </w:tblGrid>
      <w:tr w:rsidR="00010E4B" w:rsidRPr="00010E4B" w:rsidTr="008963D0">
        <w:tc>
          <w:tcPr>
            <w:tcW w:w="8678" w:type="dxa"/>
            <w:gridSpan w:val="2"/>
          </w:tcPr>
          <w:p w:rsidR="008963D0" w:rsidRPr="00010E4B" w:rsidRDefault="008963D0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1 mn après le commandement 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CHARGER »</w:t>
            </w:r>
          </w:p>
        </w:tc>
      </w:tr>
      <w:tr w:rsidR="00010E4B" w:rsidRPr="00010E4B" w:rsidTr="00086AD1">
        <w:tc>
          <w:tcPr>
            <w:tcW w:w="3119" w:type="dxa"/>
          </w:tcPr>
          <w:p w:rsidR="00615608" w:rsidRPr="00010E4B" w:rsidRDefault="00615608" w:rsidP="00086AD1">
            <w:pPr>
              <w:ind w:left="567" w:hanging="567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  <w:tc>
          <w:tcPr>
            <w:tcW w:w="5559" w:type="dxa"/>
          </w:tcPr>
          <w:p w:rsidR="00615608" w:rsidRPr="00010E4B" w:rsidRDefault="00615608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Les cibles s’effacent ou les lampes rouges s’allument</w:t>
            </w:r>
          </w:p>
        </w:tc>
      </w:tr>
      <w:tr w:rsidR="00010E4B" w:rsidRPr="00010E4B" w:rsidTr="00086AD1">
        <w:tc>
          <w:tcPr>
            <w:tcW w:w="3119" w:type="dxa"/>
          </w:tcPr>
          <w:p w:rsidR="00615608" w:rsidRPr="00010E4B" w:rsidRDefault="00615608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7 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  <w:tc>
          <w:tcPr>
            <w:tcW w:w="5559" w:type="dxa"/>
          </w:tcPr>
          <w:p w:rsidR="00615608" w:rsidRPr="00010E4B" w:rsidRDefault="00615608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Les cibles font face ou les lampes rouges s’éteignent et donne le signal de début de tir</w:t>
            </w:r>
          </w:p>
        </w:tc>
      </w:tr>
      <w:tr w:rsidR="00086AD1" w:rsidRPr="00010E4B" w:rsidTr="008963D0">
        <w:tc>
          <w:tcPr>
            <w:tcW w:w="8678" w:type="dxa"/>
            <w:gridSpan w:val="2"/>
          </w:tcPr>
          <w:p w:rsidR="008963D0" w:rsidRPr="00010E4B" w:rsidRDefault="00615608" w:rsidP="00086AD1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Après 10 s, les cibles s’</w:t>
            </w:r>
            <w:r w:rsidR="00AA120E"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effacent ou les 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 lampes rouges s’</w:t>
            </w:r>
            <w:r w:rsidR="00AA120E" w:rsidRPr="00010E4B">
              <w:rPr>
                <w:rFonts w:ascii="Arial" w:hAnsi="Arial" w:cs="Arial"/>
                <w:color w:val="FF0000"/>
                <w:sz w:val="24"/>
                <w:szCs w:val="24"/>
              </w:rPr>
              <w:t>allume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nt</w:t>
            </w:r>
          </w:p>
        </w:tc>
      </w:tr>
    </w:tbl>
    <w:p w:rsidR="008963D0" w:rsidRPr="00010E4B" w:rsidRDefault="008963D0" w:rsidP="00086AD1">
      <w:pPr>
        <w:spacing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</w:p>
    <w:p w:rsidR="00615608" w:rsidRPr="00CE060A" w:rsidRDefault="00615608" w:rsidP="00086AD1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E060A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En position prêt : </w:t>
      </w:r>
    </w:p>
    <w:p w:rsidR="00615608" w:rsidRPr="00010E4B" w:rsidRDefault="00615608" w:rsidP="00086AD1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lastRenderedPageBreak/>
        <w:t>Les tireurs poseront la crosse sur le support</w:t>
      </w:r>
    </w:p>
    <w:p w:rsidR="00615608" w:rsidRPr="00010E4B" w:rsidRDefault="00615608" w:rsidP="00086AD1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Comptage :</w:t>
      </w:r>
    </w:p>
    <w:p w:rsidR="00615608" w:rsidRPr="00010E4B" w:rsidRDefault="00615608" w:rsidP="00086AD1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Si égal</w:t>
      </w:r>
      <w:r w:rsidR="00010E4B" w:rsidRPr="00010E4B">
        <w:rPr>
          <w:rFonts w:ascii="Arial" w:hAnsi="Arial" w:cs="Arial"/>
          <w:color w:val="FF0000"/>
          <w:sz w:val="24"/>
          <w:szCs w:val="24"/>
        </w:rPr>
        <w:t>ité pour les 3 premiers font</w:t>
      </w:r>
      <w:r w:rsidR="00E50CD9" w:rsidRPr="00010E4B">
        <w:rPr>
          <w:rFonts w:ascii="Arial" w:hAnsi="Arial" w:cs="Arial"/>
          <w:color w:val="FF0000"/>
          <w:sz w:val="24"/>
          <w:szCs w:val="24"/>
        </w:rPr>
        <w:t xml:space="preserve"> des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10E4B">
        <w:rPr>
          <w:rFonts w:ascii="Arial" w:hAnsi="Arial" w:cs="Arial"/>
          <w:b/>
          <w:color w:val="FF0000"/>
          <w:sz w:val="24"/>
          <w:szCs w:val="24"/>
        </w:rPr>
        <w:t>« SHOOT-OFFS »</w:t>
      </w:r>
    </w:p>
    <w:p w:rsidR="00AA120E" w:rsidRPr="00010E4B" w:rsidRDefault="00AA120E" w:rsidP="00086AD1">
      <w:pPr>
        <w:pStyle w:val="Paragraphedeliste"/>
        <w:spacing w:line="240" w:lineRule="auto"/>
        <w:ind w:left="567" w:hanging="567"/>
        <w:rPr>
          <w:rFonts w:ascii="Arial" w:hAnsi="Arial" w:cs="Arial"/>
          <w:color w:val="FF0000"/>
          <w:sz w:val="24"/>
          <w:szCs w:val="24"/>
        </w:rPr>
      </w:pPr>
    </w:p>
    <w:p w:rsidR="00E50CD9" w:rsidRPr="00010E4B" w:rsidRDefault="00E50CD9" w:rsidP="00010E4B">
      <w:pPr>
        <w:pStyle w:val="Paragraphedeliste"/>
        <w:numPr>
          <w:ilvl w:val="0"/>
          <w:numId w:val="15"/>
        </w:numPr>
        <w:spacing w:line="240" w:lineRule="auto"/>
        <w:ind w:left="1134" w:hanging="708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010E4B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TIR VITESSE 10M :</w:t>
      </w:r>
    </w:p>
    <w:p w:rsidR="00010E4B" w:rsidRPr="00010E4B" w:rsidRDefault="00010E4B" w:rsidP="00010E4B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Nb de tirs 1 série de 5 coups d’essai en 10 s</w:t>
      </w:r>
    </w:p>
    <w:p w:rsidR="00010E4B" w:rsidRDefault="00010E4B" w:rsidP="00010E4B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6 séries de 5 coups en 10s de match </w:t>
      </w:r>
    </w:p>
    <w:p w:rsidR="00CE060A" w:rsidRPr="00010E4B" w:rsidRDefault="00CE060A" w:rsidP="00CE060A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Une cible papier pour tir de réglage sera utilisée</w:t>
      </w:r>
    </w:p>
    <w:p w:rsidR="00010E4B" w:rsidRPr="00010E4B" w:rsidRDefault="00010E4B" w:rsidP="00010E4B">
      <w:pPr>
        <w:pStyle w:val="Paragraphedeliste"/>
        <w:spacing w:line="240" w:lineRule="auto"/>
        <w:ind w:left="1134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010E4B" w:rsidRPr="00010E4B" w:rsidRDefault="007B01DE" w:rsidP="00010E4B">
      <w:pPr>
        <w:pStyle w:val="Paragraphedeliste"/>
        <w:spacing w:line="240" w:lineRule="auto"/>
        <w:ind w:left="1134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010E4B">
        <w:rPr>
          <w:rFonts w:ascii="Arial" w:hAnsi="Arial" w:cs="Arial"/>
          <w:b/>
          <w:color w:val="FF0000"/>
          <w:sz w:val="28"/>
          <w:szCs w:val="28"/>
          <w:u w:val="single"/>
        </w:rPr>
        <w:t>Cibles utilisées</w:t>
      </w:r>
    </w:p>
    <w:p w:rsidR="00E50CD9" w:rsidRPr="00010E4B" w:rsidRDefault="00E50CD9" w:rsidP="00E50CD9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Cibles basculantes</w:t>
      </w:r>
    </w:p>
    <w:p w:rsidR="00E50CD9" w:rsidRPr="00010E4B" w:rsidRDefault="00E50CD9" w:rsidP="00E50CD9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Diamètre du visuel noir est de 59.5 mm</w:t>
      </w:r>
    </w:p>
    <w:p w:rsidR="00E50CD9" w:rsidRPr="00010E4B" w:rsidRDefault="00E50CD9" w:rsidP="00E50CD9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Diamètre du trou 30</w:t>
      </w:r>
      <w:r w:rsidR="00E441F4" w:rsidRPr="00010E4B">
        <w:rPr>
          <w:rFonts w:ascii="Arial" w:hAnsi="Arial" w:cs="Arial"/>
          <w:color w:val="FF0000"/>
          <w:sz w:val="24"/>
          <w:szCs w:val="24"/>
        </w:rPr>
        <w:t xml:space="preserve"> </w:t>
      </w:r>
      <w:r w:rsidRPr="00010E4B">
        <w:rPr>
          <w:rFonts w:ascii="Arial" w:hAnsi="Arial" w:cs="Arial"/>
          <w:color w:val="FF0000"/>
          <w:sz w:val="24"/>
          <w:szCs w:val="24"/>
        </w:rPr>
        <w:t>mm</w:t>
      </w:r>
    </w:p>
    <w:p w:rsidR="00E441F4" w:rsidRPr="00010E4B" w:rsidRDefault="00E441F4" w:rsidP="00E50CD9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Intervalle entre le centre des cibles 300 mm</w:t>
      </w:r>
    </w:p>
    <w:p w:rsidR="00E441F4" w:rsidRPr="00010E4B" w:rsidRDefault="00E441F4" w:rsidP="00E441F4">
      <w:pPr>
        <w:pStyle w:val="Paragraphedeliste"/>
        <w:numPr>
          <w:ilvl w:val="1"/>
          <w:numId w:val="15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Les cibles tombantes à système mécanique  peuvent être utilisées avec </w:t>
      </w:r>
      <w:r w:rsidR="007B01DE" w:rsidRPr="00010E4B">
        <w:rPr>
          <w:rFonts w:ascii="Arial" w:hAnsi="Arial" w:cs="Arial"/>
          <w:color w:val="FF0000"/>
          <w:sz w:val="24"/>
          <w:szCs w:val="24"/>
        </w:rPr>
        <w:t>chronométrage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manuel</w:t>
      </w:r>
    </w:p>
    <w:p w:rsidR="00E441F4" w:rsidRPr="00010E4B" w:rsidRDefault="00E441F4" w:rsidP="00E441F4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 xml:space="preserve">Ou avec un </w:t>
      </w:r>
      <w:r w:rsidR="007B01DE" w:rsidRPr="00010E4B">
        <w:rPr>
          <w:rFonts w:ascii="Arial" w:hAnsi="Arial" w:cs="Arial"/>
          <w:color w:val="FF0000"/>
          <w:sz w:val="24"/>
          <w:szCs w:val="24"/>
        </w:rPr>
        <w:t>chronométrage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électronique, plus une lampe de signalisation, cibles tombantes bloquées avant «Tir » et après « Stop »</w:t>
      </w:r>
    </w:p>
    <w:p w:rsidR="00E50CD9" w:rsidRPr="00010E4B" w:rsidRDefault="00E50CD9" w:rsidP="00E50CD9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p w:rsidR="00E50CD9" w:rsidRPr="00010E4B" w:rsidRDefault="00E50CD9" w:rsidP="00E50CD9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noProof/>
          <w:color w:val="FF0000"/>
          <w:sz w:val="24"/>
          <w:szCs w:val="24"/>
          <w:lang w:eastAsia="fr-FR"/>
        </w:rPr>
        <w:drawing>
          <wp:inline distT="0" distB="0" distL="0" distR="0" wp14:anchorId="661E1813" wp14:editId="2B8E6FD7">
            <wp:extent cx="5020310" cy="2173605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1F4" w:rsidRPr="00010E4B" w:rsidRDefault="00E441F4" w:rsidP="00010E4B">
      <w:pPr>
        <w:pStyle w:val="Paragraphedeliste"/>
        <w:spacing w:line="240" w:lineRule="auto"/>
        <w:ind w:left="1440" w:hanging="306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Temps de préparation :</w:t>
      </w:r>
    </w:p>
    <w:p w:rsidR="00E441F4" w:rsidRPr="00010E4B" w:rsidRDefault="00E441F4" w:rsidP="00E441F4">
      <w:pPr>
        <w:pStyle w:val="Paragraphedeliste"/>
        <w:numPr>
          <w:ilvl w:val="1"/>
          <w:numId w:val="15"/>
        </w:numPr>
        <w:spacing w:line="240" w:lineRule="auto"/>
        <w:ind w:left="1701" w:hanging="283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3 mn</w:t>
      </w:r>
    </w:p>
    <w:p w:rsidR="00E441F4" w:rsidRPr="00010E4B" w:rsidRDefault="00E441F4" w:rsidP="00E441F4">
      <w:pPr>
        <w:pStyle w:val="Paragraphedeliste"/>
        <w:spacing w:line="240" w:lineRule="auto"/>
        <w:ind w:left="1701"/>
        <w:rPr>
          <w:rFonts w:ascii="Arial" w:hAnsi="Arial" w:cs="Arial"/>
          <w:color w:val="FF0000"/>
          <w:sz w:val="24"/>
          <w:szCs w:val="24"/>
        </w:rPr>
      </w:pPr>
    </w:p>
    <w:p w:rsidR="00E441F4" w:rsidRPr="00010E4B" w:rsidRDefault="00EF05A0" w:rsidP="00010E4B">
      <w:pPr>
        <w:pStyle w:val="Paragraphedeliste"/>
        <w:spacing w:line="240" w:lineRule="auto"/>
        <w:ind w:left="1701" w:hanging="567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Essai :</w:t>
      </w:r>
    </w:p>
    <w:p w:rsidR="00EF05A0" w:rsidRPr="00010E4B" w:rsidRDefault="00010E4B" w:rsidP="00010E4B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1 s</w:t>
      </w:r>
      <w:r w:rsidR="00EF05A0" w:rsidRPr="00010E4B">
        <w:rPr>
          <w:rFonts w:ascii="Arial" w:hAnsi="Arial" w:cs="Arial"/>
          <w:color w:val="FF0000"/>
          <w:sz w:val="24"/>
          <w:szCs w:val="24"/>
        </w:rPr>
        <w:t>érie en 10 s</w:t>
      </w:r>
    </w:p>
    <w:p w:rsidR="00EF05A0" w:rsidRPr="00010E4B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p w:rsidR="00EF05A0" w:rsidRPr="00010E4B" w:rsidRDefault="00EF05A0" w:rsidP="00010E4B">
      <w:pPr>
        <w:pStyle w:val="Paragraphedeliste"/>
        <w:spacing w:line="240" w:lineRule="auto"/>
        <w:ind w:left="1440" w:hanging="306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010E4B">
        <w:rPr>
          <w:rFonts w:ascii="Arial" w:hAnsi="Arial" w:cs="Arial"/>
          <w:b/>
          <w:color w:val="FF0000"/>
          <w:sz w:val="24"/>
          <w:szCs w:val="24"/>
          <w:u w:val="single"/>
        </w:rPr>
        <w:t>Les commandements :</w:t>
      </w:r>
    </w:p>
    <w:p w:rsidR="00EF05A0" w:rsidRPr="00010E4B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p w:rsidR="00EF05A0" w:rsidRPr="00CE060A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b/>
          <w:color w:val="FF0000"/>
          <w:sz w:val="24"/>
          <w:szCs w:val="24"/>
        </w:rPr>
      </w:pPr>
      <w:r w:rsidRPr="00CE060A">
        <w:rPr>
          <w:rFonts w:ascii="Arial" w:hAnsi="Arial" w:cs="Arial"/>
          <w:b/>
          <w:color w:val="FF0000"/>
          <w:sz w:val="24"/>
          <w:szCs w:val="24"/>
        </w:rPr>
        <w:t>Cibles sans contrôle électronique</w:t>
      </w:r>
    </w:p>
    <w:p w:rsidR="00EF05A0" w:rsidRPr="00010E4B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8678"/>
      </w:tblGrid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 temps est contrôlé au chronomètre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1 mn après le commandement 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CHARGER »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7 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TIR »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 (début tir)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Après 10 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STOP »</w:t>
            </w:r>
          </w:p>
        </w:tc>
      </w:tr>
      <w:tr w:rsidR="00010E4B" w:rsidRPr="00010E4B" w:rsidTr="00557C75">
        <w:tc>
          <w:tcPr>
            <w:tcW w:w="8678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 xml:space="preserve">Les coups tirés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STOP »</w:t>
            </w: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 sont comptés zéro</w:t>
            </w:r>
          </w:p>
        </w:tc>
      </w:tr>
    </w:tbl>
    <w:p w:rsidR="00EF05A0" w:rsidRPr="00010E4B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p w:rsidR="00EF05A0" w:rsidRPr="00CE060A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b/>
          <w:color w:val="FF0000"/>
          <w:sz w:val="24"/>
          <w:szCs w:val="24"/>
        </w:rPr>
      </w:pPr>
      <w:r w:rsidRPr="00CE060A">
        <w:rPr>
          <w:rFonts w:ascii="Arial" w:hAnsi="Arial" w:cs="Arial"/>
          <w:b/>
          <w:color w:val="FF0000"/>
          <w:sz w:val="24"/>
          <w:szCs w:val="24"/>
        </w:rPr>
        <w:t>Cibles avec contrôle électronique</w:t>
      </w:r>
    </w:p>
    <w:p w:rsidR="00EF05A0" w:rsidRPr="00010E4B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Grilledutableau"/>
        <w:tblW w:w="0" w:type="auto"/>
        <w:tblInd w:w="1384" w:type="dxa"/>
        <w:tblLook w:val="04A0" w:firstRow="1" w:lastRow="0" w:firstColumn="1" w:lastColumn="0" w:noHBand="0" w:noVBand="1"/>
      </w:tblPr>
      <w:tblGrid>
        <w:gridCol w:w="3119"/>
        <w:gridCol w:w="5559"/>
      </w:tblGrid>
      <w:tr w:rsidR="00010E4B" w:rsidRPr="00010E4B" w:rsidTr="00557C75">
        <w:tc>
          <w:tcPr>
            <w:tcW w:w="8678" w:type="dxa"/>
            <w:gridSpan w:val="2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1 mn après le commandement 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CHARGER »</w:t>
            </w:r>
          </w:p>
        </w:tc>
      </w:tr>
      <w:tr w:rsidR="00010E4B" w:rsidRPr="00010E4B" w:rsidTr="00557C75">
        <w:tc>
          <w:tcPr>
            <w:tcW w:w="3119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  <w:tc>
          <w:tcPr>
            <w:tcW w:w="5559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Les cibles s’effacent ou les lampes rouges s’allument</w:t>
            </w:r>
          </w:p>
        </w:tc>
      </w:tr>
      <w:tr w:rsidR="00010E4B" w:rsidRPr="00010E4B" w:rsidTr="00557C75">
        <w:tc>
          <w:tcPr>
            <w:tcW w:w="3119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 xml:space="preserve">7 s après </w:t>
            </w:r>
            <w:r w:rsidRPr="00010E4B">
              <w:rPr>
                <w:rFonts w:ascii="Arial" w:hAnsi="Arial" w:cs="Arial"/>
                <w:b/>
                <w:color w:val="FF0000"/>
                <w:sz w:val="24"/>
                <w:szCs w:val="24"/>
              </w:rPr>
              <w:t>« ATTENTION »</w:t>
            </w:r>
          </w:p>
        </w:tc>
        <w:tc>
          <w:tcPr>
            <w:tcW w:w="5559" w:type="dxa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Les cibles font face ou les lampes rouges s’éteignent et donne le signal de début de tir</w:t>
            </w:r>
          </w:p>
        </w:tc>
      </w:tr>
      <w:tr w:rsidR="00010E4B" w:rsidRPr="00010E4B" w:rsidTr="00557C75">
        <w:tc>
          <w:tcPr>
            <w:tcW w:w="8678" w:type="dxa"/>
            <w:gridSpan w:val="2"/>
          </w:tcPr>
          <w:p w:rsidR="00EF05A0" w:rsidRPr="00010E4B" w:rsidRDefault="00EF05A0" w:rsidP="00557C75">
            <w:pPr>
              <w:ind w:left="567" w:hanging="567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10E4B">
              <w:rPr>
                <w:rFonts w:ascii="Arial" w:hAnsi="Arial" w:cs="Arial"/>
                <w:color w:val="FF0000"/>
                <w:sz w:val="24"/>
                <w:szCs w:val="24"/>
              </w:rPr>
              <w:t>Après 10 s, les cibles s’effacent ou les  lampes rouges s’allument</w:t>
            </w:r>
          </w:p>
        </w:tc>
      </w:tr>
    </w:tbl>
    <w:p w:rsidR="00EF05A0" w:rsidRPr="00010E4B" w:rsidRDefault="00EF05A0" w:rsidP="00EF05A0">
      <w:pPr>
        <w:spacing w:line="240" w:lineRule="auto"/>
        <w:ind w:left="567" w:hanging="567"/>
        <w:rPr>
          <w:rFonts w:ascii="Arial" w:hAnsi="Arial" w:cs="Arial"/>
          <w:b/>
          <w:color w:val="FF0000"/>
          <w:sz w:val="24"/>
          <w:szCs w:val="24"/>
        </w:rPr>
      </w:pPr>
    </w:p>
    <w:p w:rsidR="00EF05A0" w:rsidRPr="00CE060A" w:rsidRDefault="00EF05A0" w:rsidP="00EF05A0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E060A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En position prêt : </w:t>
      </w:r>
    </w:p>
    <w:p w:rsidR="00EF05A0" w:rsidRPr="00010E4B" w:rsidRDefault="00EF05A0" w:rsidP="00EF05A0">
      <w:pPr>
        <w:pStyle w:val="Paragraphedeliste"/>
        <w:numPr>
          <w:ilvl w:val="0"/>
          <w:numId w:val="2"/>
        </w:numPr>
        <w:spacing w:line="240" w:lineRule="auto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Les tireurs poseront la crosse sur le support</w:t>
      </w:r>
    </w:p>
    <w:p w:rsidR="00EF05A0" w:rsidRPr="00CE060A" w:rsidRDefault="00EF05A0" w:rsidP="00EF05A0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E060A">
        <w:rPr>
          <w:rFonts w:ascii="Arial" w:hAnsi="Arial" w:cs="Arial"/>
          <w:b/>
          <w:color w:val="FF0000"/>
          <w:sz w:val="24"/>
          <w:szCs w:val="24"/>
          <w:u w:val="single"/>
        </w:rPr>
        <w:t>Comptage :</w:t>
      </w:r>
    </w:p>
    <w:p w:rsidR="00EF05A0" w:rsidRPr="00010E4B" w:rsidRDefault="00EF05A0" w:rsidP="00EF05A0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color w:val="FF0000"/>
          <w:sz w:val="24"/>
          <w:szCs w:val="24"/>
        </w:rPr>
        <w:t>Si égalité pour les 3 premiers</w:t>
      </w:r>
      <w:r w:rsidR="008C437F">
        <w:rPr>
          <w:rFonts w:ascii="Arial" w:hAnsi="Arial" w:cs="Arial"/>
          <w:color w:val="FF0000"/>
          <w:sz w:val="24"/>
          <w:szCs w:val="24"/>
        </w:rPr>
        <w:t> : ils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</w:t>
      </w:r>
      <w:r w:rsidR="00010E4B" w:rsidRPr="00010E4B">
        <w:rPr>
          <w:rFonts w:ascii="Arial" w:hAnsi="Arial" w:cs="Arial"/>
          <w:color w:val="FF0000"/>
          <w:sz w:val="24"/>
          <w:szCs w:val="24"/>
        </w:rPr>
        <w:t>f</w:t>
      </w:r>
      <w:r w:rsidR="008C437F">
        <w:rPr>
          <w:rFonts w:ascii="Arial" w:hAnsi="Arial" w:cs="Arial"/>
          <w:color w:val="FF0000"/>
          <w:sz w:val="24"/>
          <w:szCs w:val="24"/>
        </w:rPr>
        <w:t>er</w:t>
      </w:r>
      <w:r w:rsidR="00010E4B" w:rsidRPr="00010E4B">
        <w:rPr>
          <w:rFonts w:ascii="Arial" w:hAnsi="Arial" w:cs="Arial"/>
          <w:color w:val="FF0000"/>
          <w:sz w:val="24"/>
          <w:szCs w:val="24"/>
        </w:rPr>
        <w:t>ont</w:t>
      </w:r>
      <w:r w:rsidRPr="00010E4B">
        <w:rPr>
          <w:rFonts w:ascii="Arial" w:hAnsi="Arial" w:cs="Arial"/>
          <w:color w:val="FF0000"/>
          <w:sz w:val="24"/>
          <w:szCs w:val="24"/>
        </w:rPr>
        <w:t xml:space="preserve"> des </w:t>
      </w:r>
      <w:r w:rsidRPr="00010E4B">
        <w:rPr>
          <w:rFonts w:ascii="Arial" w:hAnsi="Arial" w:cs="Arial"/>
          <w:b/>
          <w:color w:val="FF0000"/>
          <w:sz w:val="24"/>
          <w:szCs w:val="24"/>
        </w:rPr>
        <w:t>« SHOOT-OFFS »</w:t>
      </w:r>
    </w:p>
    <w:p w:rsidR="00EF05A0" w:rsidRPr="00010E4B" w:rsidRDefault="007B01DE" w:rsidP="00EF05A0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b/>
          <w:color w:val="FF0000"/>
          <w:sz w:val="24"/>
          <w:szCs w:val="24"/>
        </w:rPr>
        <w:t xml:space="preserve">Un « TOUCHE » (1 </w:t>
      </w:r>
      <w:r>
        <w:rPr>
          <w:rFonts w:ascii="Arial" w:hAnsi="Arial" w:cs="Arial"/>
          <w:b/>
          <w:color w:val="FF0000"/>
          <w:sz w:val="24"/>
          <w:szCs w:val="24"/>
        </w:rPr>
        <w:t>point) pour</w:t>
      </w:r>
      <w:r w:rsidRPr="00010E4B">
        <w:rPr>
          <w:rFonts w:ascii="Arial" w:hAnsi="Arial" w:cs="Arial"/>
          <w:b/>
          <w:color w:val="FF0000"/>
          <w:sz w:val="24"/>
          <w:szCs w:val="24"/>
        </w:rPr>
        <w:t xml:space="preserve"> chaque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cible</w:t>
      </w:r>
      <w:r w:rsidRPr="00010E4B">
        <w:rPr>
          <w:rFonts w:ascii="Arial" w:hAnsi="Arial" w:cs="Arial"/>
          <w:b/>
          <w:color w:val="FF0000"/>
          <w:sz w:val="24"/>
          <w:szCs w:val="24"/>
        </w:rPr>
        <w:t xml:space="preserve"> qui tomb</w:t>
      </w:r>
      <w:r>
        <w:rPr>
          <w:rFonts w:ascii="Arial" w:hAnsi="Arial" w:cs="Arial"/>
          <w:b/>
          <w:color w:val="FF0000"/>
          <w:sz w:val="24"/>
          <w:szCs w:val="24"/>
        </w:rPr>
        <w:t>e</w:t>
      </w:r>
      <w:r w:rsidRPr="00010E4B">
        <w:rPr>
          <w:rFonts w:ascii="Arial" w:hAnsi="Arial" w:cs="Arial"/>
          <w:b/>
          <w:color w:val="FF0000"/>
          <w:sz w:val="24"/>
          <w:szCs w:val="24"/>
        </w:rPr>
        <w:t xml:space="preserve"> pendant les 10 s</w:t>
      </w:r>
    </w:p>
    <w:p w:rsidR="00EF05A0" w:rsidRPr="00010E4B" w:rsidRDefault="00EF05A0" w:rsidP="00EF05A0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b/>
          <w:color w:val="FF0000"/>
          <w:sz w:val="24"/>
          <w:szCs w:val="24"/>
        </w:rPr>
        <w:t>Tout coup tiré trop tôt ou trop tard doit être compté zéro</w:t>
      </w:r>
    </w:p>
    <w:p w:rsidR="00EF05A0" w:rsidRPr="00010E4B" w:rsidRDefault="00EF05A0" w:rsidP="00EF05A0">
      <w:pPr>
        <w:pStyle w:val="Paragraphedeliste"/>
        <w:numPr>
          <w:ilvl w:val="0"/>
          <w:numId w:val="2"/>
        </w:numPr>
        <w:spacing w:line="240" w:lineRule="auto"/>
        <w:ind w:left="851" w:hanging="284"/>
        <w:rPr>
          <w:rFonts w:ascii="Arial" w:hAnsi="Arial" w:cs="Arial"/>
          <w:color w:val="FF0000"/>
          <w:sz w:val="24"/>
          <w:szCs w:val="24"/>
        </w:rPr>
      </w:pPr>
      <w:r w:rsidRPr="00010E4B">
        <w:rPr>
          <w:rFonts w:ascii="Arial" w:hAnsi="Arial" w:cs="Arial"/>
          <w:b/>
          <w:color w:val="FF0000"/>
          <w:sz w:val="24"/>
          <w:szCs w:val="24"/>
        </w:rPr>
        <w:t>Après chaque série de cinq coups, les cibles tombées sont comptées, annoncées et enregistrées</w:t>
      </w:r>
    </w:p>
    <w:p w:rsidR="00EF05A0" w:rsidRPr="00010E4B" w:rsidRDefault="00EF05A0" w:rsidP="00EF05A0">
      <w:pPr>
        <w:spacing w:line="240" w:lineRule="auto"/>
        <w:ind w:left="567"/>
        <w:rPr>
          <w:rFonts w:ascii="Arial" w:hAnsi="Arial" w:cs="Arial"/>
          <w:b/>
          <w:color w:val="FF0000"/>
          <w:sz w:val="24"/>
          <w:szCs w:val="24"/>
        </w:rPr>
      </w:pPr>
    </w:p>
    <w:p w:rsidR="00EF05A0" w:rsidRPr="00615608" w:rsidRDefault="00EF05A0" w:rsidP="00EF05A0">
      <w:pPr>
        <w:pStyle w:val="Paragraphedeliste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sectPr w:rsidR="00EF05A0" w:rsidRPr="00615608" w:rsidSect="00DB57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513" w:rsidRDefault="004E2513" w:rsidP="006B474C">
      <w:pPr>
        <w:spacing w:after="0" w:line="240" w:lineRule="auto"/>
      </w:pPr>
      <w:r>
        <w:separator/>
      </w:r>
    </w:p>
  </w:endnote>
  <w:endnote w:type="continuationSeparator" w:id="0">
    <w:p w:rsidR="004E2513" w:rsidRDefault="004E2513" w:rsidP="006B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9E" w:rsidRDefault="00FE769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74C" w:rsidRDefault="006B474C"/>
  <w:p w:rsidR="006B474C" w:rsidRDefault="008131F9" w:rsidP="003E0927">
    <w:pPr>
      <w:pStyle w:val="FooterOd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C065D" wp14:editId="74DD0303">
              <wp:simplePos x="0" y="0"/>
              <wp:positionH relativeFrom="column">
                <wp:posOffset>39035</wp:posOffset>
              </wp:positionH>
              <wp:positionV relativeFrom="paragraph">
                <wp:posOffset>160128</wp:posOffset>
              </wp:positionV>
              <wp:extent cx="6487064" cy="259080"/>
              <wp:effectExtent l="0" t="0" r="9525" b="7620"/>
              <wp:wrapNone/>
              <wp:docPr id="4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87064" cy="259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474C" w:rsidRPr="0066077D" w:rsidRDefault="00FE769E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Règlement TIR SENIOR ALSACE</w:t>
                          </w:r>
                          <w:r w:rsidR="006B474C" w:rsidRPr="0066077D">
                            <w:rPr>
                              <w:b/>
                              <w:sz w:val="20"/>
                              <w:szCs w:val="20"/>
                            </w:rPr>
                            <w:t xml:space="preserve"> du </w:t>
                          </w:r>
                          <w:r w:rsidR="001B55EC">
                            <w:rPr>
                              <w:b/>
                              <w:sz w:val="20"/>
                              <w:szCs w:val="20"/>
                            </w:rPr>
                            <w:t>12</w:t>
                          </w:r>
                          <w:r w:rsidR="00BA5FAA">
                            <w:rPr>
                              <w:b/>
                              <w:sz w:val="20"/>
                              <w:szCs w:val="20"/>
                            </w:rPr>
                            <w:t xml:space="preserve"> décembre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2019</w:t>
                          </w:r>
                          <w:r w:rsidR="00D24B5B">
                            <w:rPr>
                              <w:b/>
                              <w:sz w:val="20"/>
                              <w:szCs w:val="20"/>
                            </w:rPr>
                            <w:t xml:space="preserve">                   </w:t>
                          </w:r>
                          <w:r w:rsidR="00DA16EA" w:rsidRPr="00CE060A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modifié le 12 mai</w:t>
                          </w:r>
                          <w:r w:rsidR="00CE060A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2019</w:t>
                          </w:r>
                          <w:r w:rsidR="00DA16EA" w:rsidRPr="00CE060A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 xml:space="preserve"> 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left:0;text-align:left;margin-left:3.05pt;margin-top:12.6pt;width:510.8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" fillcolor="white [3201]" stroked="f" strokeweight=".5pt">
              <v:path arrowok="t"/>
              <v:textbox>
                <w:txbxContent>
                  <w:p w:rsidR="006B474C" w:rsidRPr="0066077D" w:rsidRDefault="00FE769E">
                    <w:pPr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Règlement TIR SENIOR ALSACE</w:t>
                    </w:r>
                    <w:r w:rsidR="006B474C" w:rsidRPr="0066077D">
                      <w:rPr>
                        <w:b/>
                        <w:sz w:val="20"/>
                        <w:szCs w:val="20"/>
                      </w:rPr>
                      <w:t xml:space="preserve"> du </w:t>
                    </w:r>
                    <w:r w:rsidR="001B55EC">
                      <w:rPr>
                        <w:b/>
                        <w:sz w:val="20"/>
                        <w:szCs w:val="20"/>
                      </w:rPr>
                      <w:t>12</w:t>
                    </w:r>
                    <w:r w:rsidR="00BA5FAA">
                      <w:rPr>
                        <w:b/>
                        <w:sz w:val="20"/>
                        <w:szCs w:val="20"/>
                      </w:rPr>
                      <w:t xml:space="preserve"> décembre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2019</w:t>
                    </w:r>
                    <w:r w:rsidR="00D24B5B">
                      <w:rPr>
                        <w:b/>
                        <w:sz w:val="20"/>
                        <w:szCs w:val="20"/>
                      </w:rPr>
                      <w:t xml:space="preserve">                   </w:t>
                    </w:r>
                    <w:r w:rsidR="00DA16EA" w:rsidRPr="00CE060A">
                      <w:rPr>
                        <w:b/>
                        <w:color w:val="FF0000"/>
                        <w:sz w:val="28"/>
                        <w:szCs w:val="28"/>
                      </w:rPr>
                      <w:t>modifié le 12 mai</w:t>
                    </w:r>
                    <w:r w:rsidR="00CE060A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 2019</w:t>
                    </w:r>
                    <w:r w:rsidR="00DA16EA" w:rsidRPr="00CE060A">
                      <w:rPr>
                        <w:b/>
                        <w:color w:val="FF0000"/>
                        <w:sz w:val="28"/>
                        <w:szCs w:val="28"/>
                      </w:rPr>
                      <w:t xml:space="preserve"> 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B474C">
      <w:t xml:space="preserve">Page </w:t>
    </w:r>
    <w:r w:rsidR="00AD2795">
      <w:rPr>
        <w:szCs w:val="20"/>
      </w:rPr>
      <w:fldChar w:fldCharType="begin"/>
    </w:r>
    <w:r w:rsidR="006B474C">
      <w:instrText>PAGE   \* MERGEFORMAT</w:instrText>
    </w:r>
    <w:r w:rsidR="00AD2795">
      <w:rPr>
        <w:szCs w:val="20"/>
      </w:rPr>
      <w:fldChar w:fldCharType="separate"/>
    </w:r>
    <w:r w:rsidR="00FE769E" w:rsidRPr="00FE769E">
      <w:rPr>
        <w:noProof/>
        <w:sz w:val="24"/>
        <w:szCs w:val="24"/>
      </w:rPr>
      <w:t>2</w:t>
    </w:r>
    <w:r w:rsidR="00AD2795">
      <w:rPr>
        <w:noProof/>
        <w:sz w:val="24"/>
        <w:szCs w:val="24"/>
      </w:rPr>
      <w:fldChar w:fldCharType="end"/>
    </w:r>
    <w:r w:rsidR="00CE060A">
      <w:rPr>
        <w:noProof/>
        <w:sz w:val="24"/>
        <w:szCs w:val="24"/>
      </w:rPr>
      <w:t>/ 11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9E" w:rsidRDefault="00FE769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513" w:rsidRDefault="004E2513" w:rsidP="006B474C">
      <w:pPr>
        <w:spacing w:after="0" w:line="240" w:lineRule="auto"/>
      </w:pPr>
      <w:r>
        <w:separator/>
      </w:r>
    </w:p>
  </w:footnote>
  <w:footnote w:type="continuationSeparator" w:id="0">
    <w:p w:rsidR="004E2513" w:rsidRDefault="004E2513" w:rsidP="006B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9E" w:rsidRDefault="00FE769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9E" w:rsidRDefault="00FE769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69E" w:rsidRDefault="00FE769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3E01"/>
    <w:multiLevelType w:val="hybridMultilevel"/>
    <w:tmpl w:val="C0423A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B7D06"/>
    <w:multiLevelType w:val="hybridMultilevel"/>
    <w:tmpl w:val="BCBE76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41950"/>
    <w:multiLevelType w:val="hybridMultilevel"/>
    <w:tmpl w:val="8D1851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A1ED4"/>
    <w:multiLevelType w:val="hybridMultilevel"/>
    <w:tmpl w:val="0254B5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659B4"/>
    <w:multiLevelType w:val="hybridMultilevel"/>
    <w:tmpl w:val="428E948C"/>
    <w:lvl w:ilvl="0" w:tplc="08070019">
      <w:start w:val="1"/>
      <w:numFmt w:val="lowerLetter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860E55"/>
    <w:multiLevelType w:val="hybridMultilevel"/>
    <w:tmpl w:val="02D2ACF6"/>
    <w:lvl w:ilvl="0" w:tplc="040C000B">
      <w:start w:val="1"/>
      <w:numFmt w:val="bullet"/>
      <w:lvlText w:val=""/>
      <w:lvlJc w:val="left"/>
      <w:pPr>
        <w:ind w:left="235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6">
    <w:nsid w:val="37F15E7B"/>
    <w:multiLevelType w:val="hybridMultilevel"/>
    <w:tmpl w:val="C04254AC"/>
    <w:lvl w:ilvl="0" w:tplc="7B50529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8E747DC"/>
    <w:multiLevelType w:val="hybridMultilevel"/>
    <w:tmpl w:val="A4DC3DBE"/>
    <w:lvl w:ilvl="0" w:tplc="3A7E6EA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EEF1923"/>
    <w:multiLevelType w:val="hybridMultilevel"/>
    <w:tmpl w:val="4F0E3662"/>
    <w:lvl w:ilvl="0" w:tplc="643E1C7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5515CD"/>
    <w:multiLevelType w:val="hybridMultilevel"/>
    <w:tmpl w:val="2E0CE36C"/>
    <w:lvl w:ilvl="0" w:tplc="040C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A03C5A"/>
    <w:multiLevelType w:val="hybridMultilevel"/>
    <w:tmpl w:val="451490D2"/>
    <w:lvl w:ilvl="0" w:tplc="E636532C">
      <w:start w:val="1"/>
      <w:numFmt w:val="bullet"/>
      <w:lvlText w:val="-"/>
      <w:lvlJc w:val="left"/>
      <w:pPr>
        <w:ind w:left="9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8E00815"/>
    <w:multiLevelType w:val="hybridMultilevel"/>
    <w:tmpl w:val="3A24BEC8"/>
    <w:lvl w:ilvl="0" w:tplc="C3204318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3507DE4"/>
    <w:multiLevelType w:val="hybridMultilevel"/>
    <w:tmpl w:val="E4E82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11A0D"/>
    <w:multiLevelType w:val="hybridMultilevel"/>
    <w:tmpl w:val="27D479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7B71EB"/>
    <w:multiLevelType w:val="hybridMultilevel"/>
    <w:tmpl w:val="91C80B68"/>
    <w:lvl w:ilvl="0" w:tplc="728E40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182EEF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660E84"/>
    <w:multiLevelType w:val="hybridMultilevel"/>
    <w:tmpl w:val="22C2B8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9B0BA8"/>
    <w:multiLevelType w:val="hybridMultilevel"/>
    <w:tmpl w:val="B2121416"/>
    <w:lvl w:ilvl="0" w:tplc="E63653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E7B76"/>
    <w:multiLevelType w:val="hybridMultilevel"/>
    <w:tmpl w:val="02B2C006"/>
    <w:lvl w:ilvl="0" w:tplc="33800EB8">
      <w:start w:val="11"/>
      <w:numFmt w:val="decimal"/>
      <w:lvlText w:val="%1)"/>
      <w:lvlJc w:val="left"/>
      <w:pPr>
        <w:ind w:left="111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87C0432"/>
    <w:multiLevelType w:val="hybridMultilevel"/>
    <w:tmpl w:val="27900C60"/>
    <w:lvl w:ilvl="0" w:tplc="A00EDBB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88309F7"/>
    <w:multiLevelType w:val="hybridMultilevel"/>
    <w:tmpl w:val="07AEE7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4B3A7C"/>
    <w:multiLevelType w:val="hybridMultilevel"/>
    <w:tmpl w:val="2D36C0DC"/>
    <w:lvl w:ilvl="0" w:tplc="D2E057F0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DE33C40"/>
    <w:multiLevelType w:val="hybridMultilevel"/>
    <w:tmpl w:val="365A62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D1339"/>
    <w:multiLevelType w:val="hybridMultilevel"/>
    <w:tmpl w:val="81C00B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2"/>
  </w:num>
  <w:num w:numId="4">
    <w:abstractNumId w:val="7"/>
  </w:num>
  <w:num w:numId="5">
    <w:abstractNumId w:val="11"/>
  </w:num>
  <w:num w:numId="6">
    <w:abstractNumId w:val="20"/>
  </w:num>
  <w:num w:numId="7">
    <w:abstractNumId w:val="17"/>
  </w:num>
  <w:num w:numId="8">
    <w:abstractNumId w:val="13"/>
  </w:num>
  <w:num w:numId="9">
    <w:abstractNumId w:val="0"/>
  </w:num>
  <w:num w:numId="10">
    <w:abstractNumId w:val="1"/>
  </w:num>
  <w:num w:numId="11">
    <w:abstractNumId w:val="15"/>
  </w:num>
  <w:num w:numId="12">
    <w:abstractNumId w:val="16"/>
  </w:num>
  <w:num w:numId="13">
    <w:abstractNumId w:val="4"/>
  </w:num>
  <w:num w:numId="14">
    <w:abstractNumId w:val="21"/>
  </w:num>
  <w:num w:numId="15">
    <w:abstractNumId w:val="14"/>
  </w:num>
  <w:num w:numId="16">
    <w:abstractNumId w:val="2"/>
  </w:num>
  <w:num w:numId="17">
    <w:abstractNumId w:val="19"/>
  </w:num>
  <w:num w:numId="18">
    <w:abstractNumId w:val="8"/>
  </w:num>
  <w:num w:numId="19">
    <w:abstractNumId w:val="12"/>
  </w:num>
  <w:num w:numId="20">
    <w:abstractNumId w:val="9"/>
  </w:num>
  <w:num w:numId="21">
    <w:abstractNumId w:val="18"/>
  </w:num>
  <w:num w:numId="22">
    <w:abstractNumId w:val="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7B5"/>
    <w:rsid w:val="000041FE"/>
    <w:rsid w:val="00010E4B"/>
    <w:rsid w:val="00010FD9"/>
    <w:rsid w:val="00036806"/>
    <w:rsid w:val="0008055F"/>
    <w:rsid w:val="00086AD1"/>
    <w:rsid w:val="000955B7"/>
    <w:rsid w:val="000B60D2"/>
    <w:rsid w:val="000E156C"/>
    <w:rsid w:val="001419CD"/>
    <w:rsid w:val="0014459B"/>
    <w:rsid w:val="0014772D"/>
    <w:rsid w:val="00151D07"/>
    <w:rsid w:val="0016312F"/>
    <w:rsid w:val="00177DA8"/>
    <w:rsid w:val="0018387F"/>
    <w:rsid w:val="001A11A0"/>
    <w:rsid w:val="001A72BB"/>
    <w:rsid w:val="001B55EC"/>
    <w:rsid w:val="001C3FF6"/>
    <w:rsid w:val="001C73D2"/>
    <w:rsid w:val="001D1F4E"/>
    <w:rsid w:val="001E5C77"/>
    <w:rsid w:val="00211D65"/>
    <w:rsid w:val="00241898"/>
    <w:rsid w:val="002521CA"/>
    <w:rsid w:val="00271451"/>
    <w:rsid w:val="002E5681"/>
    <w:rsid w:val="002E6978"/>
    <w:rsid w:val="002F2161"/>
    <w:rsid w:val="002F4C36"/>
    <w:rsid w:val="002F76D8"/>
    <w:rsid w:val="00335F66"/>
    <w:rsid w:val="00342924"/>
    <w:rsid w:val="00345B4B"/>
    <w:rsid w:val="003579FC"/>
    <w:rsid w:val="003768D9"/>
    <w:rsid w:val="003E0927"/>
    <w:rsid w:val="00423AA7"/>
    <w:rsid w:val="00431CDD"/>
    <w:rsid w:val="00435D70"/>
    <w:rsid w:val="00441142"/>
    <w:rsid w:val="0044194C"/>
    <w:rsid w:val="00442960"/>
    <w:rsid w:val="00446722"/>
    <w:rsid w:val="004501AC"/>
    <w:rsid w:val="00454768"/>
    <w:rsid w:val="0046364C"/>
    <w:rsid w:val="00486977"/>
    <w:rsid w:val="004971C4"/>
    <w:rsid w:val="004A7ED9"/>
    <w:rsid w:val="004B2D22"/>
    <w:rsid w:val="004E2513"/>
    <w:rsid w:val="00503D29"/>
    <w:rsid w:val="00551B27"/>
    <w:rsid w:val="005820EF"/>
    <w:rsid w:val="00582135"/>
    <w:rsid w:val="0058729D"/>
    <w:rsid w:val="00597A87"/>
    <w:rsid w:val="005A5769"/>
    <w:rsid w:val="005B4E79"/>
    <w:rsid w:val="00612563"/>
    <w:rsid w:val="00615608"/>
    <w:rsid w:val="006227D7"/>
    <w:rsid w:val="00627E14"/>
    <w:rsid w:val="006427E0"/>
    <w:rsid w:val="006428D6"/>
    <w:rsid w:val="00651457"/>
    <w:rsid w:val="0066077D"/>
    <w:rsid w:val="006635DE"/>
    <w:rsid w:val="006801D8"/>
    <w:rsid w:val="00682296"/>
    <w:rsid w:val="006B474C"/>
    <w:rsid w:val="006C758A"/>
    <w:rsid w:val="006F115A"/>
    <w:rsid w:val="00706782"/>
    <w:rsid w:val="00706B14"/>
    <w:rsid w:val="007109E3"/>
    <w:rsid w:val="0075242E"/>
    <w:rsid w:val="007639CB"/>
    <w:rsid w:val="007674F1"/>
    <w:rsid w:val="00770BFE"/>
    <w:rsid w:val="00794A94"/>
    <w:rsid w:val="007A6B16"/>
    <w:rsid w:val="007A6C3B"/>
    <w:rsid w:val="007B01DE"/>
    <w:rsid w:val="007B0B6F"/>
    <w:rsid w:val="007B23F6"/>
    <w:rsid w:val="007E49B1"/>
    <w:rsid w:val="008078C2"/>
    <w:rsid w:val="0081116C"/>
    <w:rsid w:val="00812B18"/>
    <w:rsid w:val="008131F9"/>
    <w:rsid w:val="00891D38"/>
    <w:rsid w:val="008963D0"/>
    <w:rsid w:val="008C437F"/>
    <w:rsid w:val="008D0B10"/>
    <w:rsid w:val="008F09F6"/>
    <w:rsid w:val="008F2FB0"/>
    <w:rsid w:val="0090079E"/>
    <w:rsid w:val="009265F8"/>
    <w:rsid w:val="009336BF"/>
    <w:rsid w:val="009347DD"/>
    <w:rsid w:val="00974134"/>
    <w:rsid w:val="00981B61"/>
    <w:rsid w:val="00985B77"/>
    <w:rsid w:val="0098642C"/>
    <w:rsid w:val="00991CBF"/>
    <w:rsid w:val="009B67A6"/>
    <w:rsid w:val="009B6ED5"/>
    <w:rsid w:val="00A03191"/>
    <w:rsid w:val="00A25FBE"/>
    <w:rsid w:val="00A43BF3"/>
    <w:rsid w:val="00A74ED6"/>
    <w:rsid w:val="00A80661"/>
    <w:rsid w:val="00A81AAD"/>
    <w:rsid w:val="00A963A0"/>
    <w:rsid w:val="00A97996"/>
    <w:rsid w:val="00AA120E"/>
    <w:rsid w:val="00AB449A"/>
    <w:rsid w:val="00AC457E"/>
    <w:rsid w:val="00AD2795"/>
    <w:rsid w:val="00B22A01"/>
    <w:rsid w:val="00B25AE5"/>
    <w:rsid w:val="00B31220"/>
    <w:rsid w:val="00B57D81"/>
    <w:rsid w:val="00B73195"/>
    <w:rsid w:val="00B7520C"/>
    <w:rsid w:val="00BA21CD"/>
    <w:rsid w:val="00BA5FAA"/>
    <w:rsid w:val="00BB67B5"/>
    <w:rsid w:val="00BC7532"/>
    <w:rsid w:val="00C15A31"/>
    <w:rsid w:val="00C37B6A"/>
    <w:rsid w:val="00C42660"/>
    <w:rsid w:val="00C50D4E"/>
    <w:rsid w:val="00C5683D"/>
    <w:rsid w:val="00C63967"/>
    <w:rsid w:val="00C719A8"/>
    <w:rsid w:val="00CA561B"/>
    <w:rsid w:val="00CC22E5"/>
    <w:rsid w:val="00CC2E7C"/>
    <w:rsid w:val="00CD4C79"/>
    <w:rsid w:val="00CE060A"/>
    <w:rsid w:val="00CE433C"/>
    <w:rsid w:val="00CF7D01"/>
    <w:rsid w:val="00D24B5B"/>
    <w:rsid w:val="00D87406"/>
    <w:rsid w:val="00DA16EA"/>
    <w:rsid w:val="00DA34C3"/>
    <w:rsid w:val="00DB0B80"/>
    <w:rsid w:val="00DB5767"/>
    <w:rsid w:val="00DD4996"/>
    <w:rsid w:val="00E053FA"/>
    <w:rsid w:val="00E05EA9"/>
    <w:rsid w:val="00E06B2C"/>
    <w:rsid w:val="00E1101B"/>
    <w:rsid w:val="00E20A48"/>
    <w:rsid w:val="00E42BBA"/>
    <w:rsid w:val="00E43DFC"/>
    <w:rsid w:val="00E441F4"/>
    <w:rsid w:val="00E472D0"/>
    <w:rsid w:val="00E50CD9"/>
    <w:rsid w:val="00E5465D"/>
    <w:rsid w:val="00E82E7C"/>
    <w:rsid w:val="00E94301"/>
    <w:rsid w:val="00ED5448"/>
    <w:rsid w:val="00EF05A0"/>
    <w:rsid w:val="00EF3C06"/>
    <w:rsid w:val="00F5595B"/>
    <w:rsid w:val="00F56AAB"/>
    <w:rsid w:val="00F668B7"/>
    <w:rsid w:val="00F75EDD"/>
    <w:rsid w:val="00F93C5E"/>
    <w:rsid w:val="00FA3CE6"/>
    <w:rsid w:val="00FA69DF"/>
    <w:rsid w:val="00FB7A75"/>
    <w:rsid w:val="00FC04FD"/>
    <w:rsid w:val="00FC40E8"/>
    <w:rsid w:val="00FE769E"/>
    <w:rsid w:val="00FF3145"/>
    <w:rsid w:val="00FF3C3C"/>
    <w:rsid w:val="00FF6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4768"/>
    <w:pPr>
      <w:ind w:left="720"/>
      <w:contextualSpacing/>
    </w:pPr>
  </w:style>
  <w:style w:type="paragraph" w:customStyle="1" w:styleId="Default">
    <w:name w:val="Default"/>
    <w:rsid w:val="006F1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6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B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474C"/>
  </w:style>
  <w:style w:type="paragraph" w:styleId="Pieddepage">
    <w:name w:val="footer"/>
    <w:basedOn w:val="Normal"/>
    <w:link w:val="PieddepageCar"/>
    <w:uiPriority w:val="99"/>
    <w:unhideWhenUsed/>
    <w:rsid w:val="006B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474C"/>
  </w:style>
  <w:style w:type="paragraph" w:customStyle="1" w:styleId="FooterOdd">
    <w:name w:val="Footer Odd"/>
    <w:basedOn w:val="Normal"/>
    <w:qFormat/>
    <w:rsid w:val="006B474C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fr-FR"/>
    </w:rPr>
  </w:style>
  <w:style w:type="table" w:styleId="Grilledutableau">
    <w:name w:val="Table Grid"/>
    <w:basedOn w:val="TableauNormal"/>
    <w:uiPriority w:val="59"/>
    <w:rsid w:val="00582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4768"/>
    <w:pPr>
      <w:ind w:left="720"/>
      <w:contextualSpacing/>
    </w:pPr>
  </w:style>
  <w:style w:type="paragraph" w:customStyle="1" w:styleId="Default">
    <w:name w:val="Default"/>
    <w:rsid w:val="006F1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61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B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474C"/>
  </w:style>
  <w:style w:type="paragraph" w:styleId="Pieddepage">
    <w:name w:val="footer"/>
    <w:basedOn w:val="Normal"/>
    <w:link w:val="PieddepageCar"/>
    <w:uiPriority w:val="99"/>
    <w:unhideWhenUsed/>
    <w:rsid w:val="006B4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474C"/>
  </w:style>
  <w:style w:type="paragraph" w:customStyle="1" w:styleId="FooterOdd">
    <w:name w:val="Footer Odd"/>
    <w:basedOn w:val="Normal"/>
    <w:qFormat/>
    <w:rsid w:val="006B474C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/>
      <w:color w:val="1F497D" w:themeColor="text2"/>
      <w:sz w:val="20"/>
      <w:szCs w:val="23"/>
      <w:lang w:eastAsia="fr-FR"/>
    </w:rPr>
  </w:style>
  <w:style w:type="table" w:styleId="Grilledutableau">
    <w:name w:val="Table Grid"/>
    <w:basedOn w:val="TableauNormal"/>
    <w:uiPriority w:val="59"/>
    <w:rsid w:val="00582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2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B7C4B-9C4E-43E2-B544-C3BBE731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2088</Words>
  <Characters>11486</Characters>
  <Application>Microsoft Office Word</Application>
  <DocSecurity>0</DocSecurity>
  <Lines>95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</dc:creator>
  <cp:lastModifiedBy>dg</cp:lastModifiedBy>
  <cp:revision>5</cp:revision>
  <cp:lastPrinted>2018-01-21T09:43:00Z</cp:lastPrinted>
  <dcterms:created xsi:type="dcterms:W3CDTF">2019-05-12T12:31:00Z</dcterms:created>
  <dcterms:modified xsi:type="dcterms:W3CDTF">2019-06-14T06:53:00Z</dcterms:modified>
</cp:coreProperties>
</file>