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BC" w:rsidRPr="00F40CE9" w:rsidRDefault="00EF605C" w:rsidP="00492F22">
      <w:pPr>
        <w:jc w:val="center"/>
        <w:rPr>
          <w:b/>
          <w:sz w:val="28"/>
          <w:u w:val="single"/>
        </w:rPr>
      </w:pPr>
      <w:r w:rsidRPr="00F40CE9">
        <w:rPr>
          <w:b/>
          <w:sz w:val="28"/>
          <w:u w:val="single"/>
        </w:rPr>
        <w:t>Tir aux Armes de Loisir (TAL) </w:t>
      </w:r>
      <w:r w:rsidR="00902714">
        <w:rPr>
          <w:b/>
          <w:sz w:val="28"/>
          <w:u w:val="single"/>
        </w:rPr>
        <w:t>2018</w:t>
      </w:r>
      <w:r w:rsidR="00C6721E" w:rsidRPr="00F40CE9">
        <w:rPr>
          <w:b/>
          <w:sz w:val="28"/>
          <w:u w:val="single"/>
        </w:rPr>
        <w:t xml:space="preserve"> </w:t>
      </w:r>
      <w:r w:rsidRPr="00F40CE9">
        <w:rPr>
          <w:b/>
          <w:sz w:val="28"/>
          <w:u w:val="single"/>
        </w:rPr>
        <w:t>:</w:t>
      </w:r>
    </w:p>
    <w:p w:rsidR="00EF605C" w:rsidRPr="006943AE" w:rsidRDefault="00EF605C" w:rsidP="00EF605C">
      <w:pPr>
        <w:pStyle w:val="Sansinterligne"/>
        <w:rPr>
          <w:b/>
          <w:sz w:val="24"/>
          <w:u w:val="single"/>
        </w:rPr>
      </w:pPr>
      <w:r w:rsidRPr="006943AE">
        <w:rPr>
          <w:b/>
          <w:sz w:val="24"/>
          <w:u w:val="single"/>
        </w:rPr>
        <w:t>Règlement technique :</w:t>
      </w:r>
    </w:p>
    <w:p w:rsidR="00EF605C" w:rsidRDefault="00EF605C" w:rsidP="00EF605C">
      <w:pPr>
        <w:pStyle w:val="Sansinterligne"/>
      </w:pPr>
    </w:p>
    <w:p w:rsidR="00EF605C" w:rsidRPr="006943AE" w:rsidRDefault="00EF605C" w:rsidP="00EF605C">
      <w:pPr>
        <w:pStyle w:val="Sansinterligne"/>
        <w:rPr>
          <w:b/>
          <w:u w:val="single"/>
        </w:rPr>
      </w:pPr>
      <w:proofErr w:type="gramStart"/>
      <w:r w:rsidRPr="006943AE">
        <w:rPr>
          <w:b/>
          <w:u w:val="single"/>
        </w:rPr>
        <w:t>Armes</w:t>
      </w:r>
      <w:proofErr w:type="gramEnd"/>
      <w:r w:rsidRPr="006943AE">
        <w:rPr>
          <w:b/>
          <w:u w:val="single"/>
        </w:rPr>
        <w:t> :</w:t>
      </w:r>
    </w:p>
    <w:p w:rsidR="00EF605C" w:rsidRDefault="00EF605C" w:rsidP="00EF605C">
      <w:pPr>
        <w:pStyle w:val="Sansinterligne"/>
      </w:pPr>
      <w:r>
        <w:t>-Toute arme de loisir (chasse ou sport), à l’exclusion des armes destinées à la compétition sportive (dites armes de match).</w:t>
      </w:r>
    </w:p>
    <w:p w:rsidR="00AD08A2" w:rsidRDefault="00EF605C" w:rsidP="00EF605C">
      <w:pPr>
        <w:pStyle w:val="Sansinterligne"/>
      </w:pPr>
      <w:r>
        <w:t>-Percussion centrale unique</w:t>
      </w:r>
      <w:r w:rsidR="00CF2584">
        <w:t>ment pour les disciplines</w:t>
      </w:r>
      <w:r>
        <w:t xml:space="preserve"> 200m, percussion annulaire (.22lr uniquement) pour la discipline 50m.</w:t>
      </w:r>
      <w:r w:rsidR="00CF2584">
        <w:t xml:space="preserve"> </w:t>
      </w:r>
    </w:p>
    <w:p w:rsidR="00EF605C" w:rsidRPr="0070653C" w:rsidRDefault="00AD08A2" w:rsidP="00EF605C">
      <w:pPr>
        <w:pStyle w:val="Sansinterligne"/>
      </w:pPr>
      <w:r>
        <w:t>-</w:t>
      </w:r>
      <w:r w:rsidR="00CF2584" w:rsidRPr="0070653C">
        <w:t xml:space="preserve">Percussion centrale ou annulaire </w:t>
      </w:r>
      <w:r w:rsidR="008C6424" w:rsidRPr="008C6424">
        <w:rPr>
          <w:b/>
          <w:color w:val="FF0000"/>
        </w:rPr>
        <w:t>(.22lr ou .22 Magnum uniquement)</w:t>
      </w:r>
      <w:r w:rsidR="008C6424" w:rsidRPr="008C6424">
        <w:rPr>
          <w:color w:val="FF0000"/>
        </w:rPr>
        <w:t xml:space="preserve"> </w:t>
      </w:r>
      <w:r w:rsidR="00CF2584" w:rsidRPr="0070653C">
        <w:t>pour la discipline 25m (deux classements distincts).</w:t>
      </w:r>
    </w:p>
    <w:p w:rsidR="00EF605C" w:rsidRDefault="00EF605C" w:rsidP="00EF605C">
      <w:pPr>
        <w:pStyle w:val="Sansinterligne"/>
      </w:pPr>
      <w:r>
        <w:t>-Mono</w:t>
      </w:r>
      <w:r w:rsidR="008E1D82">
        <w:t>-</w:t>
      </w:r>
      <w:r>
        <w:t>coup</w:t>
      </w:r>
      <w:r w:rsidR="00AD08A2">
        <w:t xml:space="preserve"> </w:t>
      </w:r>
      <w:r w:rsidR="00AD08A2" w:rsidRPr="00AD08A2">
        <w:rPr>
          <w:b/>
          <w:color w:val="FF0000"/>
        </w:rPr>
        <w:t>(uniquement en armes longues)</w:t>
      </w:r>
      <w:r w:rsidRPr="00AD08A2">
        <w:rPr>
          <w:b/>
          <w:color w:val="FF0000"/>
        </w:rPr>
        <w:t>,</w:t>
      </w:r>
      <w:r w:rsidRPr="00AD08A2">
        <w:rPr>
          <w:color w:val="FF0000"/>
        </w:rPr>
        <w:t xml:space="preserve"> </w:t>
      </w:r>
      <w:r>
        <w:t>répétition manuelle ou semi-automatique.</w:t>
      </w:r>
    </w:p>
    <w:p w:rsidR="00EF605C" w:rsidRDefault="00EF605C" w:rsidP="00EF605C">
      <w:pPr>
        <w:pStyle w:val="Sansinterligne"/>
      </w:pPr>
      <w:r>
        <w:t xml:space="preserve">-Toutes modifications internes autorisées, du moment qu’elles ne compromettent pas la sécurité de l’arme. </w:t>
      </w:r>
    </w:p>
    <w:p w:rsidR="00EF605C" w:rsidRPr="00492F22" w:rsidRDefault="00EF605C" w:rsidP="00EF605C">
      <w:pPr>
        <w:pStyle w:val="Sansinterligne"/>
        <w:rPr>
          <w:i/>
        </w:rPr>
      </w:pPr>
      <w:r w:rsidRPr="00492F22">
        <w:rPr>
          <w:i/>
        </w:rPr>
        <w:t>Exemples </w:t>
      </w:r>
      <w:r w:rsidR="00C014C4" w:rsidRPr="00492F22">
        <w:rPr>
          <w:i/>
        </w:rPr>
        <w:t>autorisés</w:t>
      </w:r>
      <w:r w:rsidRPr="00492F22">
        <w:rPr>
          <w:i/>
        </w:rPr>
        <w:t xml:space="preserve">: </w:t>
      </w:r>
      <w:proofErr w:type="spellStart"/>
      <w:r w:rsidRPr="00492F22">
        <w:rPr>
          <w:i/>
        </w:rPr>
        <w:t>bedding</w:t>
      </w:r>
      <w:proofErr w:type="spellEnd"/>
      <w:r w:rsidRPr="00492F22">
        <w:rPr>
          <w:i/>
        </w:rPr>
        <w:t xml:space="preserve">, remplacement ou </w:t>
      </w:r>
      <w:r w:rsidR="001D52F7" w:rsidRPr="00492F22">
        <w:rPr>
          <w:i/>
        </w:rPr>
        <w:t>amélioration</w:t>
      </w:r>
      <w:r w:rsidRPr="00492F22">
        <w:rPr>
          <w:i/>
        </w:rPr>
        <w:t xml:space="preserve"> de la détente…</w:t>
      </w:r>
    </w:p>
    <w:p w:rsidR="00EF605C" w:rsidRDefault="00EF605C" w:rsidP="00EF605C">
      <w:pPr>
        <w:pStyle w:val="Sansinterligne"/>
      </w:pPr>
      <w:r>
        <w:t xml:space="preserve">-Toutes modifications externes autorisées, du moment qu’elles ne compromettent pas la sécurité de l’arme, et qu’elles ne s’apparentent pas à une transformation d’une arme de loisir en arme de match. </w:t>
      </w:r>
    </w:p>
    <w:p w:rsidR="001E7B57" w:rsidRPr="00492F22" w:rsidRDefault="001E7B57" w:rsidP="001E7B57">
      <w:pPr>
        <w:pStyle w:val="Sansinterligne"/>
        <w:rPr>
          <w:i/>
        </w:rPr>
      </w:pPr>
      <w:r w:rsidRPr="00492F22">
        <w:rPr>
          <w:i/>
        </w:rPr>
        <w:t>Exemples autorisés : montage d’une hausse réglable simple (type LPA</w:t>
      </w:r>
      <w:r w:rsidR="00CF2584">
        <w:rPr>
          <w:i/>
        </w:rPr>
        <w:t>, Bo-Mar, Millet, etc..</w:t>
      </w:r>
      <w:r w:rsidRPr="00492F22">
        <w:rPr>
          <w:i/>
        </w:rPr>
        <w:t xml:space="preserve">), remplacement de la crosse de l’arme, raccourcissement du canon… </w:t>
      </w:r>
    </w:p>
    <w:p w:rsidR="001E7B57" w:rsidRPr="00492F22" w:rsidRDefault="001E7B57" w:rsidP="001E7B57">
      <w:pPr>
        <w:pStyle w:val="Sansinterligne"/>
        <w:rPr>
          <w:i/>
        </w:rPr>
      </w:pPr>
      <w:r w:rsidRPr="00492F22">
        <w:rPr>
          <w:i/>
        </w:rPr>
        <w:t xml:space="preserve">Exemples d'interdictions : montage d'une hausse à crans de mire interchangeables, montage de plaquettes de crosse anatomiques réglables... </w:t>
      </w:r>
    </w:p>
    <w:p w:rsidR="00820C66" w:rsidRDefault="00820C66" w:rsidP="001E7B57">
      <w:pPr>
        <w:pStyle w:val="Sansinterligne"/>
      </w:pPr>
      <w:r>
        <w:t>-Les dispositifs de réduction du relèvement ou du recul de l’arme type « frein de bouche » sont interdits en armes de poing, autorisés en armes longues si ils sont installés d’origine sur l’arme en question.</w:t>
      </w:r>
    </w:p>
    <w:p w:rsidR="00EF605C" w:rsidRDefault="00EF605C" w:rsidP="00EF605C">
      <w:pPr>
        <w:pStyle w:val="Sansinterligne"/>
      </w:pPr>
    </w:p>
    <w:p w:rsidR="00EF605C" w:rsidRPr="006943AE" w:rsidRDefault="00EF605C" w:rsidP="00EF605C">
      <w:pPr>
        <w:pStyle w:val="Sansinterligne"/>
        <w:rPr>
          <w:b/>
          <w:u w:val="single"/>
        </w:rPr>
      </w:pPr>
      <w:r w:rsidRPr="006943AE">
        <w:rPr>
          <w:b/>
          <w:u w:val="single"/>
        </w:rPr>
        <w:t>Détente :</w:t>
      </w:r>
    </w:p>
    <w:p w:rsidR="00EF605C" w:rsidRDefault="00EF605C" w:rsidP="00EF605C">
      <w:pPr>
        <w:pStyle w:val="Sansinterligne"/>
      </w:pPr>
      <w:r>
        <w:t>-Poids de départ mini pour les armes de poing : 1.360g.</w:t>
      </w:r>
    </w:p>
    <w:p w:rsidR="00EF605C" w:rsidRDefault="00EF605C" w:rsidP="00EF605C">
      <w:pPr>
        <w:pStyle w:val="Sansinterligne"/>
      </w:pPr>
      <w:r>
        <w:t>-Poids de départ mini pour les armes longues : 1.360g, excepté pour les armes en catégorie « optique</w:t>
      </w:r>
      <w:r w:rsidR="00820C66">
        <w:t xml:space="preserve"> 200m</w:t>
      </w:r>
      <w:r>
        <w:t> » : libre (</w:t>
      </w:r>
      <w:r w:rsidR="00A37E30">
        <w:t>à condition que la sécurité de l’arme ne soit pas compromise, un test pourra être effectué afin de s’en assurer).</w:t>
      </w:r>
    </w:p>
    <w:p w:rsidR="00A37E30" w:rsidRDefault="00A37E30" w:rsidP="00EF605C">
      <w:pPr>
        <w:pStyle w:val="Sansinterligne"/>
      </w:pPr>
    </w:p>
    <w:p w:rsidR="00A37E30" w:rsidRPr="006943AE" w:rsidRDefault="00A37E30" w:rsidP="00EF605C">
      <w:pPr>
        <w:pStyle w:val="Sansinterligne"/>
        <w:rPr>
          <w:b/>
          <w:u w:val="single"/>
        </w:rPr>
      </w:pPr>
      <w:r w:rsidRPr="006943AE">
        <w:rPr>
          <w:b/>
          <w:u w:val="single"/>
        </w:rPr>
        <w:t>Visée :</w:t>
      </w:r>
    </w:p>
    <w:p w:rsidR="00A37E30" w:rsidRDefault="00820C66" w:rsidP="00EF605C">
      <w:pPr>
        <w:pStyle w:val="Sansinterligne"/>
      </w:pPr>
      <w:r>
        <w:t>-H</w:t>
      </w:r>
      <w:r w:rsidR="00EB61B0">
        <w:t>ausse f</w:t>
      </w:r>
      <w:r w:rsidR="00A37E30">
        <w:t>ixe ou réglable, d’</w:t>
      </w:r>
      <w:r w:rsidR="00EB61B0">
        <w:t>origine ou non, une hausse</w:t>
      </w:r>
      <w:r w:rsidR="00A37E30">
        <w:t xml:space="preserve"> fixe pourra être remplac</w:t>
      </w:r>
      <w:r w:rsidR="00EB61B0">
        <w:t xml:space="preserve">ée par une hausse </w:t>
      </w:r>
      <w:r w:rsidR="00A37E30">
        <w:t>réglable, du moment que celle-ci ne relève pas de la définition d’une visée « match » (pas de cran de mire réglable ou interchangeable, pas de dioptre…).</w:t>
      </w:r>
    </w:p>
    <w:p w:rsidR="00820C66" w:rsidRDefault="00A37E30" w:rsidP="00EF605C">
      <w:pPr>
        <w:pStyle w:val="Sansinterligne"/>
      </w:pPr>
      <w:r>
        <w:t xml:space="preserve">-Le guidon à lame ou à « boule » uniquement, noir ou de couleur, point ou liseré blanc ou de couleur autorisé, fibre </w:t>
      </w:r>
      <w:r w:rsidR="00EB61B0">
        <w:t>optique autorisée, protège-guidon ou tunnel autorisé, du moment que le tunnel ne comporte pas d’</w:t>
      </w:r>
      <w:r w:rsidR="00820C66">
        <w:t>in</w:t>
      </w:r>
      <w:r w:rsidR="006D3370">
        <w:t xml:space="preserve">serts interchangeables </w:t>
      </w:r>
      <w:r w:rsidR="00820C66">
        <w:t>« à trou</w:t>
      </w:r>
      <w:r w:rsidR="006D3370">
        <w:t> » (=ring)</w:t>
      </w:r>
      <w:r w:rsidR="00820C66">
        <w:t>.</w:t>
      </w:r>
    </w:p>
    <w:p w:rsidR="00820C66" w:rsidRDefault="00820C66" w:rsidP="00EF605C">
      <w:pPr>
        <w:pStyle w:val="Sansinterligne"/>
      </w:pPr>
      <w:r>
        <w:t>-En catégorie « optique », toute lunette de visée est autorisée.</w:t>
      </w:r>
    </w:p>
    <w:p w:rsidR="00820C66" w:rsidRDefault="001175AB" w:rsidP="00EF605C">
      <w:pPr>
        <w:pStyle w:val="Sansinterligne"/>
      </w:pPr>
      <w:r>
        <w:t>-En « armes longues 50m » (.22lr uniquement) tirs en visée « ouverte » ou avec lunette.</w:t>
      </w:r>
    </w:p>
    <w:p w:rsidR="00820C66" w:rsidRDefault="00820C66" w:rsidP="00EF605C">
      <w:pPr>
        <w:pStyle w:val="Sansinterligne"/>
      </w:pPr>
    </w:p>
    <w:p w:rsidR="00820C66" w:rsidRPr="006943AE" w:rsidRDefault="00820C66" w:rsidP="00EF605C">
      <w:pPr>
        <w:pStyle w:val="Sansinterligne"/>
        <w:rPr>
          <w:b/>
          <w:u w:val="single"/>
        </w:rPr>
      </w:pPr>
      <w:r w:rsidRPr="006943AE">
        <w:rPr>
          <w:b/>
          <w:u w:val="single"/>
        </w:rPr>
        <w:t>Crosse :</w:t>
      </w:r>
    </w:p>
    <w:p w:rsidR="00A37E30" w:rsidRDefault="00820C66" w:rsidP="00EF605C">
      <w:pPr>
        <w:pStyle w:val="Sansinterligne"/>
      </w:pPr>
      <w:r>
        <w:t>-Tout matériaux autorisés pour les crosses (bois, plastique, fibre, caoutchouc…</w:t>
      </w:r>
      <w:proofErr w:type="gramStart"/>
      <w:r>
        <w:t>) .</w:t>
      </w:r>
      <w:proofErr w:type="gramEnd"/>
    </w:p>
    <w:p w:rsidR="00820C66" w:rsidRDefault="00820C66" w:rsidP="00EF605C">
      <w:pPr>
        <w:pStyle w:val="Sansinterligne"/>
      </w:pPr>
      <w:r>
        <w:t>-La forme devra être simple et classique, les crosses « match » à plaque de couche, appuie-joue et/ou appuie-paume réglable, cale-main, sont interdites.</w:t>
      </w:r>
    </w:p>
    <w:p w:rsidR="00820C66" w:rsidRDefault="00820C66" w:rsidP="00EF605C">
      <w:pPr>
        <w:pStyle w:val="Sansinterligne"/>
      </w:pPr>
      <w:r>
        <w:t>-En armes de poing, les crosses peuvent présenter des encoches dites « empreintes de doigts » et/ou un « appuie-pouce </w:t>
      </w:r>
      <w:proofErr w:type="gramStart"/>
      <w:r>
        <w:t>» .</w:t>
      </w:r>
      <w:proofErr w:type="gramEnd"/>
    </w:p>
    <w:p w:rsidR="00820C66" w:rsidRDefault="00820C66" w:rsidP="00EF605C">
      <w:pPr>
        <w:pStyle w:val="Sansinterligne"/>
      </w:pPr>
      <w:r>
        <w:t xml:space="preserve">-en catégorie « optique 200m », les crosses peuvent disposer d’un appuie-joue </w:t>
      </w:r>
      <w:r w:rsidR="00C6721E" w:rsidRPr="008C338D">
        <w:t>et</w:t>
      </w:r>
      <w:r w:rsidRPr="00C6721E">
        <w:rPr>
          <w:color w:val="FF0000"/>
        </w:rPr>
        <w:t xml:space="preserve"> </w:t>
      </w:r>
      <w:r w:rsidR="00C6721E">
        <w:t>d’une plaque de couche réglable.</w:t>
      </w:r>
    </w:p>
    <w:p w:rsidR="00820C66" w:rsidRDefault="00820C66" w:rsidP="00EF605C">
      <w:pPr>
        <w:pStyle w:val="Sansinterligne"/>
      </w:pPr>
    </w:p>
    <w:p w:rsidR="000D4D53" w:rsidRDefault="000D4D53" w:rsidP="00EF605C">
      <w:pPr>
        <w:pStyle w:val="Sansinterligne"/>
        <w:rPr>
          <w:b/>
          <w:u w:val="single"/>
        </w:rPr>
      </w:pPr>
    </w:p>
    <w:p w:rsidR="000D4D53" w:rsidRDefault="000D4D53" w:rsidP="00EF605C">
      <w:pPr>
        <w:pStyle w:val="Sansinterligne"/>
        <w:rPr>
          <w:b/>
          <w:u w:val="single"/>
        </w:rPr>
      </w:pPr>
    </w:p>
    <w:p w:rsidR="000D4D53" w:rsidRDefault="000D4D53" w:rsidP="00EF605C">
      <w:pPr>
        <w:pStyle w:val="Sansinterligne"/>
        <w:rPr>
          <w:b/>
          <w:u w:val="single"/>
        </w:rPr>
      </w:pPr>
    </w:p>
    <w:p w:rsidR="00820C66" w:rsidRPr="006943AE" w:rsidRDefault="00820C66" w:rsidP="00EF605C">
      <w:pPr>
        <w:pStyle w:val="Sansinterligne"/>
        <w:rPr>
          <w:b/>
          <w:u w:val="single"/>
        </w:rPr>
      </w:pPr>
      <w:r w:rsidRPr="006943AE">
        <w:rPr>
          <w:b/>
          <w:u w:val="single"/>
        </w:rPr>
        <w:t>Bretelle ou appui :</w:t>
      </w:r>
    </w:p>
    <w:p w:rsidR="00820C66" w:rsidRDefault="00820C66" w:rsidP="00EF605C">
      <w:pPr>
        <w:pStyle w:val="Sansinterligne"/>
      </w:pPr>
      <w:r>
        <w:t>-En armes longues</w:t>
      </w:r>
      <w:r w:rsidR="00713C67">
        <w:t xml:space="preserve"> 200m</w:t>
      </w:r>
      <w:r w:rsidR="001175AB">
        <w:t>, l’usage de la bretelle (de transport, y compris les bretelles US 1907 ou bretelles tactiques) sera autorisé, de même que les dispositifs d’appui avant type bipied, appui « à crémaillère » en bois ou plastique, ou sac de sable.</w:t>
      </w:r>
    </w:p>
    <w:p w:rsidR="001175AB" w:rsidRDefault="00843300" w:rsidP="00EF605C">
      <w:pPr>
        <w:pStyle w:val="Sansinterligne"/>
      </w:pPr>
      <w:r>
        <w:t>-Les bretelles de match ty</w:t>
      </w:r>
      <w:r w:rsidR="001175AB">
        <w:t>pe UIT/ISSF sont interdites.</w:t>
      </w:r>
    </w:p>
    <w:p w:rsidR="001175AB" w:rsidRDefault="001175AB" w:rsidP="00EF605C">
      <w:pPr>
        <w:pStyle w:val="Sansinterligne"/>
      </w:pPr>
      <w:r>
        <w:t>-Les trépieds de type « </w:t>
      </w:r>
      <w:proofErr w:type="spellStart"/>
      <w:r>
        <w:t>Bench</w:t>
      </w:r>
      <w:proofErr w:type="spellEnd"/>
      <w:r>
        <w:t xml:space="preserve"> </w:t>
      </w:r>
      <w:proofErr w:type="spellStart"/>
      <w:r>
        <w:t>rest</w:t>
      </w:r>
      <w:proofErr w:type="spellEnd"/>
      <w:r>
        <w:t xml:space="preserve"> » </w:t>
      </w:r>
      <w:r w:rsidR="0097509D" w:rsidRPr="00F40CE9">
        <w:t xml:space="preserve">(même rudimentaires) </w:t>
      </w:r>
      <w:r>
        <w:t>sont interdits.</w:t>
      </w:r>
    </w:p>
    <w:p w:rsidR="001175AB" w:rsidRDefault="001175AB" w:rsidP="00EF605C">
      <w:pPr>
        <w:pStyle w:val="Sansinterligne"/>
      </w:pPr>
      <w:r>
        <w:t>-Pas d’appui arrière. Il est cependant autorisé d’utiliser sa main faible comme appui arrière.</w:t>
      </w:r>
    </w:p>
    <w:p w:rsidR="001175AB" w:rsidRDefault="001175AB" w:rsidP="00EF605C">
      <w:pPr>
        <w:pStyle w:val="Sansinterligne"/>
      </w:pPr>
      <w:r>
        <w:t>-En armes de poing, les tirs de feront sans appui, à une ou deux mains au choix.</w:t>
      </w:r>
    </w:p>
    <w:p w:rsidR="00713C67" w:rsidRDefault="00713C67" w:rsidP="00EF605C">
      <w:pPr>
        <w:pStyle w:val="Sansinterligne"/>
      </w:pPr>
      <w:r>
        <w:t>-En « armes longues 50m », l’usage de tout appui est interdit</w:t>
      </w:r>
      <w:r w:rsidR="00CF2584">
        <w:t xml:space="preserve"> </w:t>
      </w:r>
      <w:r w:rsidR="00CF2584" w:rsidRPr="0070653C">
        <w:t>(sauf poussins et benjamins, ou cas exceptionnel</w:t>
      </w:r>
      <w:r w:rsidR="00E424FF">
        <w:t xml:space="preserve"> </w:t>
      </w:r>
      <w:r w:rsidR="00E424FF" w:rsidRPr="00E424FF">
        <w:rPr>
          <w:b/>
          <w:color w:val="FF0000"/>
        </w:rPr>
        <w:t>après accord de l’organisateur</w:t>
      </w:r>
      <w:r w:rsidR="00CF2584" w:rsidRPr="0070653C">
        <w:t>)</w:t>
      </w:r>
      <w:r w:rsidRPr="0070653C">
        <w:t xml:space="preserve">, </w:t>
      </w:r>
      <w:r>
        <w:t xml:space="preserve">l’usage de la bretelle est autorisé </w:t>
      </w:r>
      <w:r w:rsidRPr="00713C67">
        <w:t>(de transport, y compris les bretelles US 1907 ou bretelles tactiques)</w:t>
      </w:r>
      <w:r>
        <w:t>, bretelles de match interdites.</w:t>
      </w:r>
    </w:p>
    <w:p w:rsidR="00713C67" w:rsidRDefault="00713C67" w:rsidP="00EF605C">
      <w:pPr>
        <w:pStyle w:val="Sansinterligne"/>
      </w:pPr>
    </w:p>
    <w:p w:rsidR="00713C67" w:rsidRPr="006943AE" w:rsidRDefault="00713C67" w:rsidP="00EF605C">
      <w:pPr>
        <w:pStyle w:val="Sansinterligne"/>
        <w:rPr>
          <w:b/>
          <w:u w:val="single"/>
        </w:rPr>
      </w:pPr>
      <w:r w:rsidRPr="006943AE">
        <w:rPr>
          <w:b/>
          <w:u w:val="single"/>
        </w:rPr>
        <w:t>Accessoires :</w:t>
      </w:r>
    </w:p>
    <w:p w:rsidR="00713C67" w:rsidRPr="00F40CE9" w:rsidRDefault="00713C67" w:rsidP="00EF605C">
      <w:pPr>
        <w:pStyle w:val="Sansinterligne"/>
      </w:pPr>
      <w:r>
        <w:t>-Télescope utilisable pendant les essais et tout au long du match.</w:t>
      </w:r>
      <w:r w:rsidR="00C6721E">
        <w:t xml:space="preserve"> </w:t>
      </w:r>
      <w:r w:rsidR="00C6721E" w:rsidRPr="00F40CE9">
        <w:t>Pour le 200m, le tireur doit se munir d’un télescope (sauf si le stand est pourvu d’un dispositif type caméra ou ciblerie électronique).</w:t>
      </w:r>
    </w:p>
    <w:p w:rsidR="00713C67" w:rsidRDefault="00713C67" w:rsidP="00EF605C">
      <w:pPr>
        <w:pStyle w:val="Sansinterligne"/>
      </w:pPr>
      <w:r>
        <w:t>-Gant, veste, pantalon, chaussures de type ISSF interdits.</w:t>
      </w:r>
    </w:p>
    <w:p w:rsidR="00713C67" w:rsidRDefault="00713C67" w:rsidP="00EF605C">
      <w:pPr>
        <w:pStyle w:val="Sansinterligne"/>
      </w:pPr>
      <w:r>
        <w:t xml:space="preserve">-Seule une tenue simple sera autorisée, la veste pouvant comporter des renforts souples aux coudes et épaule (veste type USMC ou veste de chasse par exemple), l’usage d’un gant simple (non rembourré, sans grip </w:t>
      </w:r>
      <w:proofErr w:type="spellStart"/>
      <w:r>
        <w:t>anti-dérappant</w:t>
      </w:r>
      <w:proofErr w:type="spellEnd"/>
      <w:r>
        <w:t>) est autorisé pour la main faible.</w:t>
      </w:r>
    </w:p>
    <w:p w:rsidR="00C6721E" w:rsidRPr="00F40CE9" w:rsidRDefault="00C6721E" w:rsidP="00EF605C">
      <w:pPr>
        <w:pStyle w:val="Sansinterligne"/>
      </w:pPr>
      <w:r w:rsidRPr="00F40CE9">
        <w:t xml:space="preserve">-Le port d’un dispositif de protection contre le bruit (casque et/ou bouchons), ainsi que de lunettes de protection (lunettes de vue acceptées en tant que lunettes de protection si elles sont munies de verres « incassables »), sont </w:t>
      </w:r>
      <w:r w:rsidRPr="00F40CE9">
        <w:rPr>
          <w:b/>
        </w:rPr>
        <w:t>OBLIGATOIRES</w:t>
      </w:r>
      <w:r w:rsidRPr="00F40CE9">
        <w:t>.</w:t>
      </w:r>
    </w:p>
    <w:p w:rsidR="00CC4249" w:rsidRDefault="00CC4249" w:rsidP="00EF605C">
      <w:pPr>
        <w:pStyle w:val="Sansinterligne"/>
      </w:pPr>
    </w:p>
    <w:p w:rsidR="00CC4249" w:rsidRPr="00CC4249" w:rsidRDefault="00CC4249" w:rsidP="00EF605C">
      <w:pPr>
        <w:pStyle w:val="Sansinterligne"/>
        <w:rPr>
          <w:b/>
          <w:u w:val="single"/>
        </w:rPr>
      </w:pPr>
      <w:r w:rsidRPr="00CC4249">
        <w:rPr>
          <w:b/>
          <w:u w:val="single"/>
        </w:rPr>
        <w:t>Munitions autorisées :</w:t>
      </w:r>
    </w:p>
    <w:p w:rsidR="00CC4249" w:rsidRDefault="00CC4249" w:rsidP="00EF605C">
      <w:pPr>
        <w:pStyle w:val="Sansinterligne"/>
      </w:pPr>
      <w:r>
        <w:t>-Toute cartouche manufacturée ou rechargée selon les caractéristiques de base du calibre (= pas de charges réduites), à balle chemisée ou plomb.</w:t>
      </w:r>
    </w:p>
    <w:p w:rsidR="00C6721E" w:rsidRPr="00F40CE9" w:rsidRDefault="00C6721E" w:rsidP="00EF605C">
      <w:pPr>
        <w:pStyle w:val="Sansinterligne"/>
      </w:pPr>
      <w:r w:rsidRPr="00F40CE9">
        <w:t xml:space="preserve">-En .357 Magnum, le tireur peut utiliser de la .38 </w:t>
      </w:r>
      <w:proofErr w:type="spellStart"/>
      <w:r w:rsidRPr="00F40CE9">
        <w:t>Special</w:t>
      </w:r>
      <w:proofErr w:type="spellEnd"/>
      <w:r w:rsidRPr="00F40CE9">
        <w:t xml:space="preserve">, en .44 Magnum il peut utiliser de la .44 </w:t>
      </w:r>
      <w:proofErr w:type="spellStart"/>
      <w:r w:rsidRPr="00F40CE9">
        <w:t>Special</w:t>
      </w:r>
      <w:proofErr w:type="spellEnd"/>
      <w:r w:rsidRPr="00F40CE9">
        <w:t>.</w:t>
      </w:r>
    </w:p>
    <w:p w:rsidR="00CC4249" w:rsidRDefault="00CC4249" w:rsidP="00EF605C">
      <w:pPr>
        <w:pStyle w:val="Sansinterligne"/>
      </w:pPr>
      <w:r>
        <w:t xml:space="preserve">-Projectiles type </w:t>
      </w:r>
      <w:proofErr w:type="spellStart"/>
      <w:r>
        <w:t>Wad</w:t>
      </w:r>
      <w:proofErr w:type="spellEnd"/>
      <w:r>
        <w:t xml:space="preserve"> Cutter, perforants, traçants, incendiaires, explosifs…interdits.</w:t>
      </w:r>
    </w:p>
    <w:p w:rsidR="001175AB" w:rsidRDefault="001175AB" w:rsidP="00EF605C">
      <w:pPr>
        <w:pStyle w:val="Sansinterligne"/>
      </w:pPr>
    </w:p>
    <w:p w:rsidR="001175AB" w:rsidRPr="006943AE" w:rsidRDefault="001175AB" w:rsidP="00EF605C">
      <w:pPr>
        <w:pStyle w:val="Sansinterligne"/>
        <w:rPr>
          <w:b/>
          <w:sz w:val="24"/>
          <w:u w:val="single"/>
        </w:rPr>
      </w:pPr>
      <w:r w:rsidRPr="006943AE">
        <w:rPr>
          <w:b/>
          <w:sz w:val="24"/>
          <w:u w:val="single"/>
        </w:rPr>
        <w:t>Déroulement des épreuves :</w:t>
      </w:r>
    </w:p>
    <w:p w:rsidR="001175AB" w:rsidRDefault="001175AB" w:rsidP="00EF605C">
      <w:pPr>
        <w:pStyle w:val="Sansinterligne"/>
      </w:pPr>
    </w:p>
    <w:p w:rsidR="001175AB" w:rsidRPr="006943AE" w:rsidRDefault="001175AB" w:rsidP="00EF605C">
      <w:pPr>
        <w:pStyle w:val="Sansinterligne"/>
        <w:rPr>
          <w:b/>
          <w:u w:val="single"/>
        </w:rPr>
      </w:pPr>
      <w:r w:rsidRPr="006943AE">
        <w:rPr>
          <w:b/>
          <w:u w:val="single"/>
        </w:rPr>
        <w:t>Armes longues 200m :</w:t>
      </w:r>
    </w:p>
    <w:p w:rsidR="001175AB" w:rsidRDefault="001175AB" w:rsidP="00EF605C">
      <w:pPr>
        <w:pStyle w:val="Sansinterligne"/>
      </w:pPr>
      <w:r>
        <w:t>-Cible utilisée : C-200 Modèle 1975.</w:t>
      </w:r>
    </w:p>
    <w:p w:rsidR="00CF2584" w:rsidRPr="00F40CE9" w:rsidRDefault="001175AB" w:rsidP="00CF2584">
      <w:pPr>
        <w:pStyle w:val="Sansinterligne"/>
      </w:pPr>
      <w:r>
        <w:t>-Tir avec ou sans a</w:t>
      </w:r>
      <w:r w:rsidR="00CF2584">
        <w:t xml:space="preserve">ppui/bretelle, position couchée, </w:t>
      </w:r>
      <w:r w:rsidR="00CF2584" w:rsidRPr="0070653C">
        <w:t xml:space="preserve">ou assise </w:t>
      </w:r>
      <w:r w:rsidR="00C6721E">
        <w:t xml:space="preserve">pour les tireurs </w:t>
      </w:r>
      <w:r w:rsidR="00C6721E" w:rsidRPr="001F7DC2">
        <w:rPr>
          <w:u w:val="single"/>
        </w:rPr>
        <w:t>de plus de 1m90</w:t>
      </w:r>
      <w:r w:rsidR="00C6721E" w:rsidRPr="00F40CE9">
        <w:t xml:space="preserve"> ou pour raison médicale (problème de dos par exemple)</w:t>
      </w:r>
      <w:r w:rsidR="00CF2584" w:rsidRPr="00F40CE9">
        <w:t>.</w:t>
      </w:r>
    </w:p>
    <w:p w:rsidR="001175AB" w:rsidRDefault="001175AB" w:rsidP="00EF605C">
      <w:pPr>
        <w:pStyle w:val="Sansinterligne"/>
      </w:pPr>
      <w:r w:rsidRPr="00F40CE9">
        <w:t xml:space="preserve">-Essais libres en 5 minutes, puis deux séries de match : une </w:t>
      </w:r>
      <w:r>
        <w:t>série « précision »</w:t>
      </w:r>
      <w:r w:rsidR="00713C67">
        <w:t xml:space="preserve"> de 10 coups</w:t>
      </w:r>
      <w:r>
        <w:t xml:space="preserve"> en 7 minutes, et une série « vitesse »</w:t>
      </w:r>
      <w:r w:rsidR="00713C67">
        <w:t xml:space="preserve"> de 10 coups</w:t>
      </w:r>
      <w:r>
        <w:t xml:space="preserve"> en 3 minutes (répétition manuelle et semi-auto confondus).</w:t>
      </w:r>
    </w:p>
    <w:p w:rsidR="001175AB" w:rsidRDefault="001175AB" w:rsidP="00EF605C">
      <w:pPr>
        <w:pStyle w:val="Sansinterligne"/>
      </w:pPr>
      <w:r>
        <w:t xml:space="preserve">-Chargeurs garnis à 5 coups maximum (pour les </w:t>
      </w:r>
      <w:proofErr w:type="spellStart"/>
      <w:r>
        <w:t>Garand</w:t>
      </w:r>
      <w:proofErr w:type="spellEnd"/>
      <w:r>
        <w:t> : tir d’un clip de 2 coups suivi d’un clip de 8 coups).</w:t>
      </w:r>
    </w:p>
    <w:p w:rsidR="001175AB" w:rsidRDefault="001175AB" w:rsidP="00EF605C">
      <w:pPr>
        <w:pStyle w:val="Sansinterligne"/>
      </w:pPr>
    </w:p>
    <w:p w:rsidR="001175AB" w:rsidRPr="006943AE" w:rsidRDefault="001175AB" w:rsidP="00EF605C">
      <w:pPr>
        <w:pStyle w:val="Sansinterligne"/>
        <w:rPr>
          <w:b/>
          <w:u w:val="single"/>
        </w:rPr>
      </w:pPr>
      <w:r w:rsidRPr="006943AE">
        <w:rPr>
          <w:b/>
          <w:u w:val="single"/>
        </w:rPr>
        <w:t>Armes longues « optique » 200m :</w:t>
      </w:r>
    </w:p>
    <w:p w:rsidR="001175AB" w:rsidRDefault="001175AB" w:rsidP="00EF605C">
      <w:pPr>
        <w:pStyle w:val="Sansinterligne"/>
      </w:pPr>
      <w:r>
        <w:t>-Cible utilisée : C-50.</w:t>
      </w:r>
    </w:p>
    <w:p w:rsidR="00466652" w:rsidRPr="00C6721E" w:rsidRDefault="001175AB" w:rsidP="00466652">
      <w:pPr>
        <w:pStyle w:val="Sansinterligne"/>
        <w:rPr>
          <w:color w:val="FF0000"/>
        </w:rPr>
      </w:pPr>
      <w:r>
        <w:t>-Tir avec ou sans a</w:t>
      </w:r>
      <w:r w:rsidR="00CF2584">
        <w:t xml:space="preserve">ppui/bretelle, position couchée, </w:t>
      </w:r>
      <w:r w:rsidR="00CF2584" w:rsidRPr="0070653C">
        <w:t xml:space="preserve">ou assise pour les tireurs </w:t>
      </w:r>
      <w:r w:rsidR="00CF2584" w:rsidRPr="001F7DC2">
        <w:rPr>
          <w:u w:val="single"/>
        </w:rPr>
        <w:t>de plus de</w:t>
      </w:r>
      <w:r w:rsidR="00466652" w:rsidRPr="001F7DC2">
        <w:rPr>
          <w:u w:val="single"/>
        </w:rPr>
        <w:t xml:space="preserve"> 1m90 </w:t>
      </w:r>
      <w:r w:rsidR="00466652" w:rsidRPr="00F40CE9">
        <w:t>ou pour raison médicale (problème de dos par exemple).</w:t>
      </w:r>
    </w:p>
    <w:p w:rsidR="001175AB" w:rsidRDefault="00CF2584" w:rsidP="001175AB">
      <w:pPr>
        <w:pStyle w:val="Sansinterligne"/>
      </w:pPr>
      <w:r w:rsidRPr="0070653C">
        <w:t xml:space="preserve"> </w:t>
      </w:r>
      <w:r w:rsidR="001175AB">
        <w:t xml:space="preserve">-Essais libres en 5 minutes, puis deux séries de match : une série « précision » </w:t>
      </w:r>
      <w:r w:rsidR="00713C67">
        <w:t xml:space="preserve">de 10 coups </w:t>
      </w:r>
      <w:r w:rsidR="001175AB">
        <w:t xml:space="preserve">en 7 minutes, et une série « vitesse » </w:t>
      </w:r>
      <w:r w:rsidR="00713C67">
        <w:t xml:space="preserve">de 10 coups </w:t>
      </w:r>
      <w:r w:rsidR="001175AB">
        <w:t>en 3 minutes (répétition manuelle et semi-auto confondus).</w:t>
      </w:r>
    </w:p>
    <w:p w:rsidR="001175AB" w:rsidRDefault="001175AB" w:rsidP="001175AB">
      <w:pPr>
        <w:pStyle w:val="Sansinterligne"/>
      </w:pPr>
      <w:r>
        <w:lastRenderedPageBreak/>
        <w:t xml:space="preserve">-Chargeurs garnis à 5 coups maximum (pour les </w:t>
      </w:r>
      <w:proofErr w:type="spellStart"/>
      <w:r>
        <w:t>Garand</w:t>
      </w:r>
      <w:proofErr w:type="spellEnd"/>
      <w:r>
        <w:t xml:space="preserve"> : tir d’un clip de 2 coups suivi d’un clip de 8 coups).</w:t>
      </w:r>
    </w:p>
    <w:p w:rsidR="001175AB" w:rsidRDefault="001175AB" w:rsidP="001175AB">
      <w:pPr>
        <w:pStyle w:val="Sansinterligne"/>
      </w:pPr>
    </w:p>
    <w:p w:rsidR="001175AB" w:rsidRPr="006943AE" w:rsidRDefault="001175AB" w:rsidP="001175AB">
      <w:pPr>
        <w:pStyle w:val="Sansinterligne"/>
        <w:rPr>
          <w:b/>
          <w:u w:val="single"/>
        </w:rPr>
      </w:pPr>
      <w:r w:rsidRPr="006943AE">
        <w:rPr>
          <w:b/>
          <w:u w:val="single"/>
        </w:rPr>
        <w:t>Armes longues 50m :</w:t>
      </w:r>
    </w:p>
    <w:p w:rsidR="001175AB" w:rsidRDefault="001175AB" w:rsidP="001175AB">
      <w:pPr>
        <w:pStyle w:val="Sansinterligne"/>
      </w:pPr>
      <w:r>
        <w:t>-Cible utilisée : C-50.</w:t>
      </w:r>
    </w:p>
    <w:p w:rsidR="006943AE" w:rsidRDefault="006943AE" w:rsidP="001175AB">
      <w:pPr>
        <w:pStyle w:val="Sansinterligne"/>
      </w:pPr>
      <w:r>
        <w:t>-Tirs sans appui, bretelle autorisée.</w:t>
      </w:r>
    </w:p>
    <w:p w:rsidR="001175AB" w:rsidRDefault="001175AB" w:rsidP="001175AB">
      <w:pPr>
        <w:pStyle w:val="Sansinterligne"/>
      </w:pPr>
      <w:r>
        <w:t>-Essais libres en 5 minutes en po</w:t>
      </w:r>
      <w:r w:rsidR="00713C67">
        <w:t>sition couchée.</w:t>
      </w:r>
    </w:p>
    <w:p w:rsidR="00713C67" w:rsidRDefault="00713C67" w:rsidP="001175AB">
      <w:pPr>
        <w:pStyle w:val="Sansinterligne"/>
      </w:pPr>
      <w:r>
        <w:t xml:space="preserve">-Première série de match de 10 coups en position couchée </w:t>
      </w:r>
      <w:r w:rsidR="00473E38" w:rsidRPr="00473E38">
        <w:rPr>
          <w:b/>
          <w:color w:val="FF0000"/>
        </w:rPr>
        <w:t>uniquement</w:t>
      </w:r>
      <w:r w:rsidR="00A6108E">
        <w:rPr>
          <w:b/>
          <w:color w:val="FF0000"/>
        </w:rPr>
        <w:t>,</w:t>
      </w:r>
      <w:r w:rsidR="00473E38">
        <w:t xml:space="preserve"> </w:t>
      </w:r>
      <w:r>
        <w:t>en 7 minutes.</w:t>
      </w:r>
    </w:p>
    <w:p w:rsidR="00713C67" w:rsidRDefault="00713C67" w:rsidP="001175AB">
      <w:pPr>
        <w:pStyle w:val="Sansinterligne"/>
      </w:pPr>
      <w:r>
        <w:t>-Seconde série de match de 10 coups en position debout en 5 minutes.</w:t>
      </w:r>
    </w:p>
    <w:p w:rsidR="001175AB" w:rsidRDefault="00713C67" w:rsidP="00EF605C">
      <w:pPr>
        <w:pStyle w:val="Sansinterligne"/>
      </w:pPr>
      <w:r>
        <w:t>-Chargeurs garnis à 5 coups maximum.</w:t>
      </w:r>
    </w:p>
    <w:p w:rsidR="00713C67" w:rsidRDefault="00713C67" w:rsidP="00EF605C">
      <w:pPr>
        <w:pStyle w:val="Sansinterligne"/>
      </w:pPr>
    </w:p>
    <w:p w:rsidR="000D4D53" w:rsidRDefault="000D4D53" w:rsidP="00EF605C">
      <w:pPr>
        <w:pStyle w:val="Sansinterligne"/>
        <w:rPr>
          <w:b/>
          <w:u w:val="single"/>
        </w:rPr>
      </w:pPr>
    </w:p>
    <w:p w:rsidR="00713C67" w:rsidRPr="006943AE" w:rsidRDefault="00713C67" w:rsidP="00EF605C">
      <w:pPr>
        <w:pStyle w:val="Sansinterligne"/>
        <w:rPr>
          <w:b/>
          <w:u w:val="single"/>
        </w:rPr>
      </w:pPr>
      <w:r w:rsidRPr="006943AE">
        <w:rPr>
          <w:b/>
          <w:u w:val="single"/>
        </w:rPr>
        <w:t>Armes de poing 25m :</w:t>
      </w:r>
    </w:p>
    <w:p w:rsidR="00713C67" w:rsidRDefault="00713C67" w:rsidP="00EF605C">
      <w:pPr>
        <w:pStyle w:val="Sansinterligne"/>
      </w:pPr>
      <w:r>
        <w:t>-Cibles utilisées : C-50 pour la précision, « VO » pour les séries vitesse et gongs acier 20x20cm.</w:t>
      </w:r>
    </w:p>
    <w:p w:rsidR="00713C67" w:rsidRDefault="00713C67" w:rsidP="00EF605C">
      <w:pPr>
        <w:pStyle w:val="Sansinterligne"/>
      </w:pPr>
      <w:r>
        <w:t>-Essais libres sur C-50 en 5 minutes.</w:t>
      </w:r>
    </w:p>
    <w:p w:rsidR="00713C67" w:rsidRDefault="00713C67" w:rsidP="00EF605C">
      <w:pPr>
        <w:pStyle w:val="Sansinterligne"/>
      </w:pPr>
      <w:r>
        <w:t>-Une série « précision » de 10 coups en 7 minutes sur C-50.</w:t>
      </w:r>
    </w:p>
    <w:p w:rsidR="00713C67" w:rsidRDefault="00713C67" w:rsidP="00EF605C">
      <w:pPr>
        <w:pStyle w:val="Sansinterligne"/>
      </w:pPr>
      <w:r>
        <w:t>-Deux séries de 5 coups en 20 secondes chacune sur cible « VO ».</w:t>
      </w:r>
    </w:p>
    <w:p w:rsidR="00713C67" w:rsidRDefault="00713C67" w:rsidP="00EF605C">
      <w:pPr>
        <w:pStyle w:val="Sansinterligne"/>
      </w:pPr>
      <w:r>
        <w:t>-Deux séries de 5 coups en 10 secondes chacune sur cible « VO »</w:t>
      </w:r>
    </w:p>
    <w:p w:rsidR="00713C67" w:rsidRPr="00902714" w:rsidRDefault="00713C67" w:rsidP="00EF605C">
      <w:pPr>
        <w:pStyle w:val="Sansinterligne"/>
      </w:pPr>
      <w:r w:rsidRPr="00902714">
        <w:t>-</w:t>
      </w:r>
      <w:r w:rsidR="004C5C5D" w:rsidRPr="00902714">
        <w:t>Deux</w:t>
      </w:r>
      <w:r w:rsidRPr="00902714">
        <w:t xml:space="preserve"> série</w:t>
      </w:r>
      <w:r w:rsidR="004C5C5D" w:rsidRPr="00902714">
        <w:t>s de 5 coups sur gongs (10</w:t>
      </w:r>
      <w:r w:rsidR="00A67E00" w:rsidRPr="00902714">
        <w:t xml:space="preserve"> gongs)</w:t>
      </w:r>
      <w:r w:rsidRPr="00902714">
        <w:t xml:space="preserve"> en 20 secondes</w:t>
      </w:r>
      <w:r w:rsidR="00A67E00" w:rsidRPr="00902714">
        <w:t>.</w:t>
      </w:r>
    </w:p>
    <w:p w:rsidR="00713C67" w:rsidRDefault="00713C67" w:rsidP="00EF605C">
      <w:pPr>
        <w:pStyle w:val="Sansinterligne"/>
      </w:pPr>
      <w:r w:rsidRPr="00902714">
        <w:t>-</w:t>
      </w:r>
      <w:r w:rsidR="004C5C5D" w:rsidRPr="00902714">
        <w:t>Deux</w:t>
      </w:r>
      <w:r w:rsidRPr="00902714">
        <w:t xml:space="preserve"> série</w:t>
      </w:r>
      <w:r w:rsidR="004C5C5D" w:rsidRPr="00902714">
        <w:t>s de 5 coups sur gongs (10</w:t>
      </w:r>
      <w:r w:rsidRPr="00902714">
        <w:t xml:space="preserve"> gongs) en 10 secondes.</w:t>
      </w:r>
    </w:p>
    <w:p w:rsidR="00E24A86" w:rsidRPr="00902714" w:rsidRDefault="00E24A86" w:rsidP="00EF605C">
      <w:pPr>
        <w:pStyle w:val="Sansinterligne"/>
      </w:pPr>
      <w:r w:rsidRPr="00E24A86">
        <w:rPr>
          <w:b/>
          <w:color w:val="FF0000"/>
        </w:rPr>
        <w:t>-Total sur 500 points</w:t>
      </w:r>
    </w:p>
    <w:p w:rsidR="00713C67" w:rsidRDefault="00713C67" w:rsidP="00EF605C">
      <w:pPr>
        <w:pStyle w:val="Sansinterligne"/>
      </w:pPr>
    </w:p>
    <w:p w:rsidR="00B95C41" w:rsidRDefault="00B95C41" w:rsidP="00B95C41">
      <w:pPr>
        <w:pStyle w:val="Sansinterligne"/>
        <w:rPr>
          <w:b/>
          <w:u w:val="single"/>
        </w:rPr>
      </w:pPr>
      <w:proofErr w:type="gramStart"/>
      <w:r w:rsidRPr="00B95C41">
        <w:rPr>
          <w:b/>
          <w:u w:val="single"/>
        </w:rPr>
        <w:t>Récompenses</w:t>
      </w:r>
      <w:proofErr w:type="gramEnd"/>
      <w:r w:rsidRPr="00B95C41">
        <w:rPr>
          <w:b/>
          <w:u w:val="single"/>
        </w:rPr>
        <w:t xml:space="preserve"> : </w:t>
      </w:r>
    </w:p>
    <w:p w:rsidR="00F67A7F" w:rsidRPr="00F67A7F" w:rsidRDefault="00F67A7F" w:rsidP="00B95C41">
      <w:pPr>
        <w:pStyle w:val="Sansinterligne"/>
      </w:pPr>
      <w:r w:rsidRPr="00F67A7F">
        <w:t xml:space="preserve">Coupe ou médaille </w:t>
      </w:r>
      <w:r w:rsidRPr="00F40CE9">
        <w:t>pour le</w:t>
      </w:r>
      <w:r w:rsidR="00D24349" w:rsidRPr="00F40CE9">
        <w:t>s</w:t>
      </w:r>
      <w:r w:rsidRPr="00F40CE9">
        <w:t xml:space="preserve"> </w:t>
      </w:r>
      <w:r w:rsidR="00D24349" w:rsidRPr="00F40CE9">
        <w:t xml:space="preserve">3 </w:t>
      </w:r>
      <w:r w:rsidRPr="00F40CE9">
        <w:t>premier</w:t>
      </w:r>
      <w:r w:rsidR="00D24349" w:rsidRPr="00F40CE9">
        <w:t>s</w:t>
      </w:r>
      <w:r w:rsidRPr="00F40CE9">
        <w:t xml:space="preserve"> de chaque discipline.</w:t>
      </w:r>
    </w:p>
    <w:p w:rsidR="00B95C41" w:rsidRDefault="000F51B9" w:rsidP="00B95C41">
      <w:pPr>
        <w:pStyle w:val="Sansinterligne"/>
      </w:pPr>
      <w:r>
        <w:t>Distinction</w:t>
      </w:r>
      <w:r w:rsidR="00B95C41">
        <w:t xml:space="preserve"> pour chaque tireur ayant atteint un minimum de points, soit : </w:t>
      </w:r>
    </w:p>
    <w:p w:rsidR="00B95C41" w:rsidRDefault="00B95C41" w:rsidP="00B95C41">
      <w:pPr>
        <w:pStyle w:val="Sansinterligne"/>
      </w:pPr>
      <w:r>
        <w:t>-</w:t>
      </w:r>
      <w:r w:rsidR="000F51B9">
        <w:t>«Maîtrise O</w:t>
      </w:r>
      <w:r>
        <w:t>r</w:t>
      </w:r>
      <w:r w:rsidR="000F51B9">
        <w:t> »</w:t>
      </w:r>
      <w:r>
        <w:t xml:space="preserve"> pour ceux qui ont atteint 90% des points </w:t>
      </w:r>
    </w:p>
    <w:p w:rsidR="00B95C41" w:rsidRDefault="00B95C41" w:rsidP="00B95C41">
      <w:pPr>
        <w:pStyle w:val="Sansinterligne"/>
      </w:pPr>
      <w:r>
        <w:t>-</w:t>
      </w:r>
      <w:r w:rsidR="00852064">
        <w:t>«</w:t>
      </w:r>
      <w:r w:rsidR="00FC71E7">
        <w:t>Disti</w:t>
      </w:r>
      <w:r w:rsidR="000F51B9">
        <w:t xml:space="preserve">nction </w:t>
      </w:r>
      <w:r>
        <w:t>Argent</w:t>
      </w:r>
      <w:r w:rsidR="000F51B9">
        <w:t> »</w:t>
      </w:r>
      <w:r>
        <w:t xml:space="preserve"> pour 80% </w:t>
      </w:r>
    </w:p>
    <w:p w:rsidR="00B95C41" w:rsidRDefault="00B95C41" w:rsidP="00B95C41">
      <w:pPr>
        <w:pStyle w:val="Sansinterligne"/>
      </w:pPr>
      <w:r>
        <w:t>-</w:t>
      </w:r>
      <w:r w:rsidR="000F51B9">
        <w:t xml:space="preserve">«Distinction </w:t>
      </w:r>
      <w:r>
        <w:t>Bronze</w:t>
      </w:r>
      <w:r w:rsidR="000F51B9">
        <w:t> »</w:t>
      </w:r>
      <w:r>
        <w:t xml:space="preserve"> pour 70%</w:t>
      </w:r>
    </w:p>
    <w:p w:rsidR="0005515F" w:rsidRDefault="0005515F" w:rsidP="00B95C41">
      <w:pPr>
        <w:pStyle w:val="Sansinterligne"/>
      </w:pPr>
    </w:p>
    <w:p w:rsidR="0005515F" w:rsidRPr="009E0E33" w:rsidRDefault="001C7CF0" w:rsidP="00B95C41">
      <w:pPr>
        <w:pStyle w:val="Sansinterligne"/>
        <w:rPr>
          <w:b/>
          <w:color w:val="FF0000"/>
          <w:u w:val="single"/>
        </w:rPr>
      </w:pPr>
      <w:r>
        <w:rPr>
          <w:b/>
          <w:color w:val="FF0000"/>
          <w:u w:val="single"/>
        </w:rPr>
        <w:t>Barè</w:t>
      </w:r>
      <w:r w:rsidR="0005515F" w:rsidRPr="009E0E33">
        <w:rPr>
          <w:b/>
          <w:color w:val="FF0000"/>
          <w:u w:val="single"/>
        </w:rPr>
        <w:t>me des distinctions :</w:t>
      </w:r>
      <w:bookmarkStart w:id="0" w:name="_GoBack"/>
      <w:bookmarkEnd w:id="0"/>
    </w:p>
    <w:p w:rsidR="0005515F" w:rsidRPr="0005515F" w:rsidRDefault="0005515F" w:rsidP="00B95C41">
      <w:pPr>
        <w:pStyle w:val="Sansinterligne"/>
        <w:rPr>
          <w:b/>
          <w:color w:val="FF0000"/>
        </w:rPr>
      </w:pPr>
    </w:p>
    <w:tbl>
      <w:tblPr>
        <w:tblW w:w="6180" w:type="dxa"/>
        <w:tblInd w:w="55" w:type="dxa"/>
        <w:tblCellMar>
          <w:left w:w="70" w:type="dxa"/>
          <w:right w:w="70" w:type="dxa"/>
        </w:tblCellMar>
        <w:tblLook w:val="04A0" w:firstRow="1" w:lastRow="0" w:firstColumn="1" w:lastColumn="0" w:noHBand="0" w:noVBand="1"/>
      </w:tblPr>
      <w:tblGrid>
        <w:gridCol w:w="2580"/>
        <w:gridCol w:w="1200"/>
        <w:gridCol w:w="1200"/>
        <w:gridCol w:w="1200"/>
      </w:tblGrid>
      <w:tr w:rsidR="0005515F" w:rsidRPr="0005515F" w:rsidTr="0005515F">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Discipline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Maîtrise OR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proofErr w:type="spellStart"/>
            <w:r w:rsidRPr="0005515F">
              <w:rPr>
                <w:rFonts w:ascii="Calibri" w:eastAsia="Times New Roman" w:hAnsi="Calibri" w:cs="Times New Roman"/>
                <w:b/>
                <w:bCs/>
                <w:color w:val="FF0000"/>
                <w:lang w:eastAsia="fr-FR"/>
              </w:rPr>
              <w:t>Dist</w:t>
            </w:r>
            <w:proofErr w:type="spellEnd"/>
            <w:r w:rsidRPr="0005515F">
              <w:rPr>
                <w:rFonts w:ascii="Calibri" w:eastAsia="Times New Roman" w:hAnsi="Calibri" w:cs="Times New Roman"/>
                <w:b/>
                <w:bCs/>
                <w:color w:val="FF0000"/>
                <w:lang w:eastAsia="fr-FR"/>
              </w:rPr>
              <w:t>. Argent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proofErr w:type="spellStart"/>
            <w:r w:rsidRPr="0005515F">
              <w:rPr>
                <w:rFonts w:ascii="Calibri" w:eastAsia="Times New Roman" w:hAnsi="Calibri" w:cs="Times New Roman"/>
                <w:b/>
                <w:bCs/>
                <w:color w:val="FF0000"/>
                <w:lang w:eastAsia="fr-FR"/>
              </w:rPr>
              <w:t>Dist</w:t>
            </w:r>
            <w:proofErr w:type="spellEnd"/>
            <w:r w:rsidRPr="0005515F">
              <w:rPr>
                <w:rFonts w:ascii="Calibri" w:eastAsia="Times New Roman" w:hAnsi="Calibri" w:cs="Times New Roman"/>
                <w:b/>
                <w:bCs/>
                <w:color w:val="FF0000"/>
                <w:lang w:eastAsia="fr-FR"/>
              </w:rPr>
              <w:t>. Bronze</w:t>
            </w:r>
          </w:p>
        </w:tc>
      </w:tr>
      <w:tr w:rsidR="0005515F" w:rsidRPr="0005515F" w:rsidTr="0005515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Carabine 50m</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180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160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140 Points</w:t>
            </w:r>
          </w:p>
        </w:tc>
      </w:tr>
      <w:tr w:rsidR="0005515F" w:rsidRPr="0005515F" w:rsidTr="0005515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Carabine 200m</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180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160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140 Points</w:t>
            </w:r>
          </w:p>
        </w:tc>
      </w:tr>
      <w:tr w:rsidR="0005515F" w:rsidRPr="0005515F" w:rsidTr="0005515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Carabine 200m Optique</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180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160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140 Points</w:t>
            </w:r>
          </w:p>
        </w:tc>
      </w:tr>
      <w:tr w:rsidR="0005515F" w:rsidRPr="0005515F" w:rsidTr="0005515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Arme de Poing GC</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450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400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350 Points</w:t>
            </w:r>
          </w:p>
        </w:tc>
      </w:tr>
      <w:tr w:rsidR="0005515F" w:rsidRPr="0005515F" w:rsidTr="0005515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b/>
                <w:bCs/>
                <w:color w:val="FF0000"/>
                <w:lang w:eastAsia="fr-FR"/>
              </w:rPr>
            </w:pPr>
            <w:r w:rsidRPr="0005515F">
              <w:rPr>
                <w:rFonts w:ascii="Calibri" w:eastAsia="Times New Roman" w:hAnsi="Calibri" w:cs="Times New Roman"/>
                <w:b/>
                <w:bCs/>
                <w:color w:val="FF0000"/>
                <w:lang w:eastAsia="fr-FR"/>
              </w:rPr>
              <w:t>Arme de Poing PC (.22)</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450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400 Points</w:t>
            </w:r>
          </w:p>
        </w:tc>
        <w:tc>
          <w:tcPr>
            <w:tcW w:w="1200" w:type="dxa"/>
            <w:tcBorders>
              <w:top w:val="nil"/>
              <w:left w:val="nil"/>
              <w:bottom w:val="single" w:sz="4" w:space="0" w:color="auto"/>
              <w:right w:val="single" w:sz="4" w:space="0" w:color="auto"/>
            </w:tcBorders>
            <w:shd w:val="clear" w:color="auto" w:fill="auto"/>
            <w:noWrap/>
            <w:vAlign w:val="bottom"/>
            <w:hideMark/>
          </w:tcPr>
          <w:p w:rsidR="0005515F" w:rsidRPr="0005515F" w:rsidRDefault="0005515F" w:rsidP="0005515F">
            <w:pPr>
              <w:spacing w:after="0" w:line="240" w:lineRule="auto"/>
              <w:rPr>
                <w:rFonts w:ascii="Calibri" w:eastAsia="Times New Roman" w:hAnsi="Calibri" w:cs="Times New Roman"/>
                <w:color w:val="FF0000"/>
                <w:lang w:eastAsia="fr-FR"/>
              </w:rPr>
            </w:pPr>
            <w:r w:rsidRPr="0005515F">
              <w:rPr>
                <w:rFonts w:ascii="Calibri" w:eastAsia="Times New Roman" w:hAnsi="Calibri" w:cs="Times New Roman"/>
                <w:color w:val="FF0000"/>
                <w:lang w:eastAsia="fr-FR"/>
              </w:rPr>
              <w:t>350 Points</w:t>
            </w:r>
          </w:p>
        </w:tc>
      </w:tr>
    </w:tbl>
    <w:p w:rsidR="0005515F" w:rsidRDefault="0005515F" w:rsidP="00B95C41">
      <w:pPr>
        <w:pStyle w:val="Sansinterligne"/>
      </w:pPr>
    </w:p>
    <w:p w:rsidR="004C5C5D" w:rsidRDefault="004C5C5D" w:rsidP="00B95C41">
      <w:pPr>
        <w:pStyle w:val="Sansinterligne"/>
      </w:pPr>
    </w:p>
    <w:p w:rsidR="004C5C5D" w:rsidRPr="004C5C5D" w:rsidRDefault="00902714" w:rsidP="00B95C41">
      <w:pPr>
        <w:pStyle w:val="Sansinterligne"/>
        <w:rPr>
          <w:b/>
          <w:color w:val="FF0000"/>
        </w:rPr>
      </w:pPr>
      <w:r>
        <w:rPr>
          <w:b/>
          <w:color w:val="FF0000"/>
        </w:rPr>
        <w:t>En rouge : nouveautés 2018</w:t>
      </w:r>
      <w:r w:rsidR="004C5C5D" w:rsidRPr="004C5C5D">
        <w:rPr>
          <w:b/>
          <w:color w:val="FF0000"/>
        </w:rPr>
        <w:t>.</w:t>
      </w:r>
    </w:p>
    <w:p w:rsidR="00FB12A4" w:rsidRDefault="00FB12A4" w:rsidP="00B95C41">
      <w:pPr>
        <w:pStyle w:val="Sansinterligne"/>
      </w:pPr>
    </w:p>
    <w:p w:rsidR="00FB12A4" w:rsidRDefault="00FB12A4" w:rsidP="00B95C41">
      <w:pPr>
        <w:pStyle w:val="Sansinterligne"/>
      </w:pPr>
    </w:p>
    <w:p w:rsidR="00FB12A4" w:rsidRPr="00FB12A4" w:rsidRDefault="00FB12A4" w:rsidP="00B95C41">
      <w:pPr>
        <w:pStyle w:val="Sansinterligne"/>
        <w:rPr>
          <w:color w:val="FF0000"/>
        </w:rPr>
      </w:pPr>
    </w:p>
    <w:sectPr w:rsidR="00FB12A4" w:rsidRPr="00FB12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83" w:rsidRDefault="00577E83" w:rsidP="004D42ED">
      <w:pPr>
        <w:spacing w:after="0" w:line="240" w:lineRule="auto"/>
      </w:pPr>
      <w:r>
        <w:separator/>
      </w:r>
    </w:p>
  </w:endnote>
  <w:endnote w:type="continuationSeparator" w:id="0">
    <w:p w:rsidR="00577E83" w:rsidRDefault="00577E83" w:rsidP="004D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ED" w:rsidRDefault="004D42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ED" w:rsidRDefault="004D42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ED" w:rsidRDefault="004D42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83" w:rsidRDefault="00577E83" w:rsidP="004D42ED">
      <w:pPr>
        <w:spacing w:after="0" w:line="240" w:lineRule="auto"/>
      </w:pPr>
      <w:r>
        <w:separator/>
      </w:r>
    </w:p>
  </w:footnote>
  <w:footnote w:type="continuationSeparator" w:id="0">
    <w:p w:rsidR="00577E83" w:rsidRDefault="00577E83" w:rsidP="004D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ED" w:rsidRDefault="004D42E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595" o:spid="_x0000_s2050" type="#_x0000_t75" style="position:absolute;margin-left:0;margin-top:0;width:453.25pt;height:612.8pt;z-index:-251657216;mso-position-horizontal:center;mso-position-horizontal-relative:margin;mso-position-vertical:center;mso-position-vertical-relative:margin" o:allowincell="f">
          <v:imagedata r:id="rId1" o:title="Cigogn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ED" w:rsidRDefault="004D42E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596" o:spid="_x0000_s2051" type="#_x0000_t75" style="position:absolute;margin-left:0;margin-top:0;width:453.25pt;height:612.8pt;z-index:-251656192;mso-position-horizontal:center;mso-position-horizontal-relative:margin;mso-position-vertical:center;mso-position-vertical-relative:margin" o:allowincell="f">
          <v:imagedata r:id="rId1" o:title="Cigogn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ED" w:rsidRDefault="004D42E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594" o:spid="_x0000_s2049" type="#_x0000_t75" style="position:absolute;margin-left:0;margin-top:0;width:453.25pt;height:612.8pt;z-index:-251658240;mso-position-horizontal:center;mso-position-horizontal-relative:margin;mso-position-vertical:center;mso-position-vertical-relative:margin" o:allowincell="f">
          <v:imagedata r:id="rId1" o:title="Cigogn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5C"/>
    <w:rsid w:val="0005515F"/>
    <w:rsid w:val="000D4D53"/>
    <w:rsid w:val="000F51B9"/>
    <w:rsid w:val="001175AB"/>
    <w:rsid w:val="001C7CF0"/>
    <w:rsid w:val="001D52F7"/>
    <w:rsid w:val="001E7B57"/>
    <w:rsid w:val="001F7DC2"/>
    <w:rsid w:val="003C74BC"/>
    <w:rsid w:val="00466652"/>
    <w:rsid w:val="00473E38"/>
    <w:rsid w:val="00492F22"/>
    <w:rsid w:val="004C5C5D"/>
    <w:rsid w:val="004D42ED"/>
    <w:rsid w:val="00577E83"/>
    <w:rsid w:val="006943AE"/>
    <w:rsid w:val="006D3370"/>
    <w:rsid w:val="0070653C"/>
    <w:rsid w:val="00713C67"/>
    <w:rsid w:val="00820C66"/>
    <w:rsid w:val="00843300"/>
    <w:rsid w:val="00852064"/>
    <w:rsid w:val="008C338D"/>
    <w:rsid w:val="008C6424"/>
    <w:rsid w:val="008E1D82"/>
    <w:rsid w:val="00902714"/>
    <w:rsid w:val="0097509D"/>
    <w:rsid w:val="009E0E33"/>
    <w:rsid w:val="00A37E30"/>
    <w:rsid w:val="00A6108E"/>
    <w:rsid w:val="00A67E00"/>
    <w:rsid w:val="00AD08A2"/>
    <w:rsid w:val="00AF6FB4"/>
    <w:rsid w:val="00B95C41"/>
    <w:rsid w:val="00C014C4"/>
    <w:rsid w:val="00C6721E"/>
    <w:rsid w:val="00CC4249"/>
    <w:rsid w:val="00CD2858"/>
    <w:rsid w:val="00CF2584"/>
    <w:rsid w:val="00D24349"/>
    <w:rsid w:val="00E24A86"/>
    <w:rsid w:val="00E424FF"/>
    <w:rsid w:val="00EB61B0"/>
    <w:rsid w:val="00EF605C"/>
    <w:rsid w:val="00F40CE9"/>
    <w:rsid w:val="00F67A7F"/>
    <w:rsid w:val="00FB12A4"/>
    <w:rsid w:val="00FC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605C"/>
    <w:pPr>
      <w:spacing w:after="0" w:line="240" w:lineRule="auto"/>
    </w:pPr>
  </w:style>
  <w:style w:type="paragraph" w:styleId="Textedebulles">
    <w:name w:val="Balloon Text"/>
    <w:basedOn w:val="Normal"/>
    <w:link w:val="TextedebullesCar"/>
    <w:uiPriority w:val="99"/>
    <w:semiHidden/>
    <w:unhideWhenUsed/>
    <w:rsid w:val="006D3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370"/>
    <w:rPr>
      <w:rFonts w:ascii="Tahoma" w:hAnsi="Tahoma" w:cs="Tahoma"/>
      <w:sz w:val="16"/>
      <w:szCs w:val="16"/>
    </w:rPr>
  </w:style>
  <w:style w:type="paragraph" w:styleId="En-tte">
    <w:name w:val="header"/>
    <w:basedOn w:val="Normal"/>
    <w:link w:val="En-tteCar"/>
    <w:uiPriority w:val="99"/>
    <w:unhideWhenUsed/>
    <w:rsid w:val="004D42ED"/>
    <w:pPr>
      <w:tabs>
        <w:tab w:val="center" w:pos="4536"/>
        <w:tab w:val="right" w:pos="9072"/>
      </w:tabs>
      <w:spacing w:after="0" w:line="240" w:lineRule="auto"/>
    </w:pPr>
  </w:style>
  <w:style w:type="character" w:customStyle="1" w:styleId="En-tteCar">
    <w:name w:val="En-tête Car"/>
    <w:basedOn w:val="Policepardfaut"/>
    <w:link w:val="En-tte"/>
    <w:uiPriority w:val="99"/>
    <w:rsid w:val="004D42ED"/>
  </w:style>
  <w:style w:type="paragraph" w:styleId="Pieddepage">
    <w:name w:val="footer"/>
    <w:basedOn w:val="Normal"/>
    <w:link w:val="PieddepageCar"/>
    <w:uiPriority w:val="99"/>
    <w:unhideWhenUsed/>
    <w:rsid w:val="004D4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605C"/>
    <w:pPr>
      <w:spacing w:after="0" w:line="240" w:lineRule="auto"/>
    </w:pPr>
  </w:style>
  <w:style w:type="paragraph" w:styleId="Textedebulles">
    <w:name w:val="Balloon Text"/>
    <w:basedOn w:val="Normal"/>
    <w:link w:val="TextedebullesCar"/>
    <w:uiPriority w:val="99"/>
    <w:semiHidden/>
    <w:unhideWhenUsed/>
    <w:rsid w:val="006D3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370"/>
    <w:rPr>
      <w:rFonts w:ascii="Tahoma" w:hAnsi="Tahoma" w:cs="Tahoma"/>
      <w:sz w:val="16"/>
      <w:szCs w:val="16"/>
    </w:rPr>
  </w:style>
  <w:style w:type="paragraph" w:styleId="En-tte">
    <w:name w:val="header"/>
    <w:basedOn w:val="Normal"/>
    <w:link w:val="En-tteCar"/>
    <w:uiPriority w:val="99"/>
    <w:unhideWhenUsed/>
    <w:rsid w:val="004D42ED"/>
    <w:pPr>
      <w:tabs>
        <w:tab w:val="center" w:pos="4536"/>
        <w:tab w:val="right" w:pos="9072"/>
      </w:tabs>
      <w:spacing w:after="0" w:line="240" w:lineRule="auto"/>
    </w:pPr>
  </w:style>
  <w:style w:type="character" w:customStyle="1" w:styleId="En-tteCar">
    <w:name w:val="En-tête Car"/>
    <w:basedOn w:val="Policepardfaut"/>
    <w:link w:val="En-tte"/>
    <w:uiPriority w:val="99"/>
    <w:rsid w:val="004D42ED"/>
  </w:style>
  <w:style w:type="paragraph" w:styleId="Pieddepage">
    <w:name w:val="footer"/>
    <w:basedOn w:val="Normal"/>
    <w:link w:val="PieddepageCar"/>
    <w:uiPriority w:val="99"/>
    <w:unhideWhenUsed/>
    <w:rsid w:val="004D4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Sigrist</dc:creator>
  <cp:lastModifiedBy>Olivier Sigrist</cp:lastModifiedBy>
  <cp:revision>40</cp:revision>
  <cp:lastPrinted>2012-11-14T17:02:00Z</cp:lastPrinted>
  <dcterms:created xsi:type="dcterms:W3CDTF">2012-11-11T15:36:00Z</dcterms:created>
  <dcterms:modified xsi:type="dcterms:W3CDTF">2018-01-14T15:55:00Z</dcterms:modified>
</cp:coreProperties>
</file>